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4EC" w:rsidRDefault="00BD74EC" w:rsidP="00BD74EC">
      <w:pPr>
        <w:pStyle w:val="a4"/>
        <w:jc w:val="center"/>
        <w:rPr>
          <w:rFonts w:ascii="Times New Roman" w:hAnsi="Times New Roman"/>
          <w:noProof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FD58EBB" wp14:editId="4ED17B77">
                <wp:extent cx="5762625" cy="1215390"/>
                <wp:effectExtent l="0" t="0" r="0" b="4445"/>
                <wp:docPr id="2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62625" cy="1215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74EC" w:rsidRDefault="00BD74EC" w:rsidP="00BD74EC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2B2B2"/>
                                <w:sz w:val="72"/>
                                <w:szCs w:val="72"/>
                              </w:rPr>
                              <w:t>" ВАСИЛЬЕВСКИЙ  ВЕСТНИК 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width:453.75pt;height:9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" filled="f" stroked="f">
                <o:lock v:ext="edit" shapetype="t"/>
                <v:textbox style="mso-fit-shape-to-text:t">
                  <w:txbxContent>
                    <w:p w:rsidR="00BD74EC" w:rsidRDefault="00BD74EC" w:rsidP="00BD74EC">
                      <w:pPr>
                        <w:pStyle w:val="a3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B2B2B2"/>
                          <w:sz w:val="72"/>
                          <w:szCs w:val="72"/>
                        </w:rPr>
                        <w:t>" ВАСИЛЬЕВСКИЙ  ВЕСТНИК 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D74EC" w:rsidRDefault="00BD74EC" w:rsidP="00BD74EC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  <w:r>
        <w:rPr>
          <w:rFonts w:ascii="Times New Roman" w:eastAsia="Times New Roman" w:hAnsi="Times New Roman"/>
          <w:noProof/>
          <w:sz w:val="18"/>
          <w:szCs w:val="18"/>
        </w:rPr>
        <w:t xml:space="preserve">31.01.2023 г.  № </w:t>
      </w:r>
      <w:r>
        <w:rPr>
          <w:rFonts w:ascii="Times New Roman" w:eastAsia="Times New Roman" w:hAnsi="Times New Roman"/>
          <w:noProof/>
          <w:sz w:val="18"/>
          <w:szCs w:val="18"/>
        </w:rPr>
        <w:t>3</w:t>
      </w:r>
    </w:p>
    <w:p w:rsidR="00BD74EC" w:rsidRDefault="00BD74EC" w:rsidP="00BD74EC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57A74C6" wp14:editId="55DEA306">
            <wp:simplePos x="0" y="0"/>
            <wp:positionH relativeFrom="column">
              <wp:posOffset>2705735</wp:posOffset>
            </wp:positionH>
            <wp:positionV relativeFrom="paragraph">
              <wp:posOffset>96520</wp:posOffset>
            </wp:positionV>
            <wp:extent cx="553085" cy="513080"/>
            <wp:effectExtent l="0" t="0" r="0" b="1270"/>
            <wp:wrapSquare wrapText="bothSides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F:\герб и флаг\SCX-3200_20120730_11564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F:\герб и флаг\SCX-3200_20120730_115646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13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74EC" w:rsidRDefault="00BD74EC" w:rsidP="00BD74EC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</w:p>
    <w:p w:rsidR="00BD74EC" w:rsidRDefault="00BD74EC" w:rsidP="00BD74EC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</w:p>
    <w:p w:rsidR="00BD74EC" w:rsidRDefault="00BD74EC" w:rsidP="00BD74EC">
      <w:pPr>
        <w:pStyle w:val="a4"/>
        <w:rPr>
          <w:rFonts w:ascii="Times New Roman" w:eastAsia="Times New Roman" w:hAnsi="Times New Roman"/>
          <w:noProof/>
          <w:sz w:val="18"/>
          <w:szCs w:val="18"/>
        </w:rPr>
      </w:pPr>
    </w:p>
    <w:p w:rsidR="00BD74EC" w:rsidRDefault="00BD74EC" w:rsidP="00BD74EC">
      <w:pPr>
        <w:pStyle w:val="a4"/>
        <w:rPr>
          <w:rFonts w:ascii="Times New Roman" w:eastAsia="Times New Roman" w:hAnsi="Times New Roman"/>
          <w:noProof/>
          <w:sz w:val="18"/>
          <w:szCs w:val="18"/>
        </w:rPr>
      </w:pPr>
    </w:p>
    <w:p w:rsidR="00BD74EC" w:rsidRDefault="00BD74EC" w:rsidP="00BD74EC">
      <w:pPr>
        <w:pStyle w:val="a4"/>
        <w:rPr>
          <w:rFonts w:ascii="Times New Roman" w:eastAsia="Times New Roman" w:hAnsi="Times New Roman"/>
          <w:noProof/>
          <w:sz w:val="18"/>
          <w:szCs w:val="18"/>
        </w:rPr>
      </w:pPr>
    </w:p>
    <w:p w:rsidR="00BD74EC" w:rsidRDefault="00BD74EC" w:rsidP="00BD74EC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  <w:r>
        <w:rPr>
          <w:rFonts w:ascii="Times New Roman" w:eastAsia="Times New Roman" w:hAnsi="Times New Roman"/>
          <w:noProof/>
          <w:sz w:val="18"/>
          <w:szCs w:val="18"/>
        </w:rPr>
        <w:t>НОРМАТИВНО – ПРАВОВЫЕ  АКТЫ  ВАСИЛЬЕВСКОГО  СЕЛЬСКОГО  СОВЕТА ДЕПУТАТОВ</w:t>
      </w:r>
    </w:p>
    <w:p w:rsidR="00BD74EC" w:rsidRDefault="00BD74EC" w:rsidP="00BD74EC">
      <w:pPr>
        <w:pStyle w:val="a4"/>
        <w:jc w:val="center"/>
        <w:rPr>
          <w:rFonts w:ascii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t xml:space="preserve">Утверждено Решением Васильевского </w:t>
      </w:r>
    </w:p>
    <w:p w:rsidR="00BD74EC" w:rsidRDefault="00BD74EC" w:rsidP="00BD74EC">
      <w:pPr>
        <w:pStyle w:val="a4"/>
        <w:jc w:val="center"/>
        <w:rPr>
          <w:rFonts w:ascii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t>сельского Совета депутатов № 7-21р от 11.11.2005г.</w:t>
      </w:r>
    </w:p>
    <w:p w:rsidR="00BD74EC" w:rsidRDefault="00BD74EC" w:rsidP="00BD74EC">
      <w:pPr>
        <w:pStyle w:val="a4"/>
        <w:jc w:val="center"/>
        <w:rPr>
          <w:rFonts w:ascii="Times New Roman" w:hAnsi="Times New Roman"/>
          <w:noProof/>
          <w:sz w:val="18"/>
          <w:szCs w:val="18"/>
        </w:rPr>
      </w:pPr>
    </w:p>
    <w:p w:rsidR="00BD74EC" w:rsidRDefault="00BD74EC" w:rsidP="00BD74EC">
      <w:pPr>
        <w:pStyle w:val="a4"/>
        <w:jc w:val="center"/>
        <w:rPr>
          <w:rFonts w:ascii="Times New Roman" w:hAnsi="Times New Roman"/>
          <w:noProof/>
          <w:sz w:val="18"/>
          <w:szCs w:val="18"/>
        </w:rPr>
      </w:pPr>
    </w:p>
    <w:p w:rsidR="00BD74EC" w:rsidRPr="00BD74EC" w:rsidRDefault="00BD74EC" w:rsidP="00BD74EC">
      <w:pPr>
        <w:widowControl w:val="0"/>
        <w:spacing w:after="0" w:line="306" w:lineRule="exact"/>
        <w:ind w:left="20" w:firstLine="6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D74E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рамках исполнения плана декриминализации лесной отрасли на базе прокуратуры Красноярского края, ГСУ СК России по Красноярскому краю и Республике Хакасия, ГУ МВД России по Красноярскому краю, УФСБ России по Красноярскому краю, Министерства лесного хозяйства Красноярского края организована круглосуточная </w:t>
      </w:r>
      <w:r w:rsidRPr="00BD74EC">
        <w:rPr>
          <w:rFonts w:ascii="Book Antiqua" w:eastAsia="Book Antiqua" w:hAnsi="Book Antiqua" w:cs="Book Antiqua"/>
          <w:b/>
          <w:bCs/>
          <w:color w:val="000000"/>
          <w:sz w:val="26"/>
          <w:szCs w:val="26"/>
          <w:shd w:val="clear" w:color="auto" w:fill="FFFFFF"/>
          <w:lang w:eastAsia="ru-RU"/>
        </w:rPr>
        <w:t>«Г</w:t>
      </w:r>
      <w:r w:rsidRPr="00BD74E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орячая линия» по вопросам соблюдения законодательства в сфере лесопользования.</w:t>
      </w:r>
    </w:p>
    <w:p w:rsidR="00BD74EC" w:rsidRPr="00BD74EC" w:rsidRDefault="00BD74EC" w:rsidP="00BD74EC">
      <w:pPr>
        <w:widowControl w:val="0"/>
        <w:spacing w:after="0" w:line="306" w:lineRule="exact"/>
        <w:ind w:left="20" w:firstLine="6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D74E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Прием сообщений о нарушениях законодательства в сфере лесопользования, разъяснения действующего законодательства, осуществляются по горячей линии:</w:t>
      </w:r>
    </w:p>
    <w:p w:rsidR="00BD74EC" w:rsidRPr="00BD74EC" w:rsidRDefault="00BD74EC" w:rsidP="00BD74EC">
      <w:pPr>
        <w:widowControl w:val="0"/>
        <w:spacing w:after="0" w:line="310" w:lineRule="exact"/>
        <w:ind w:left="20" w:firstLine="6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D74E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Прокуратурой Красноярского края +7 (950) 980-55-31;</w:t>
      </w:r>
    </w:p>
    <w:p w:rsidR="00BD74EC" w:rsidRPr="00BD74EC" w:rsidRDefault="00BD74EC" w:rsidP="00BD74EC">
      <w:pPr>
        <w:widowControl w:val="0"/>
        <w:spacing w:after="0" w:line="310" w:lineRule="exact"/>
        <w:ind w:left="20" w:firstLine="6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D74E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ГСУ СК России по Красноярскому краю и Республике Хакасия 273-02-99;</w:t>
      </w:r>
    </w:p>
    <w:p w:rsidR="00BD74EC" w:rsidRPr="00BD74EC" w:rsidRDefault="00BD74EC" w:rsidP="00BD74EC">
      <w:pPr>
        <w:widowControl w:val="0"/>
        <w:spacing w:after="0" w:line="310" w:lineRule="exact"/>
        <w:ind w:left="20" w:firstLine="6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D74E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ГУ МВД России по Красноярскому краю 246-96-46;</w:t>
      </w:r>
    </w:p>
    <w:p w:rsidR="00BD74EC" w:rsidRPr="00BD74EC" w:rsidRDefault="00BD74EC" w:rsidP="00BD74EC">
      <w:pPr>
        <w:widowControl w:val="0"/>
        <w:spacing w:after="0" w:line="310" w:lineRule="exact"/>
        <w:ind w:left="20" w:firstLine="6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D74E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УФСБ России по Красноярскому краю 299-06-20;</w:t>
      </w:r>
    </w:p>
    <w:p w:rsidR="00BD74EC" w:rsidRPr="00BD74EC" w:rsidRDefault="00BD74EC" w:rsidP="00BD74EC">
      <w:pPr>
        <w:widowControl w:val="0"/>
        <w:spacing w:after="0" w:line="310" w:lineRule="exact"/>
        <w:ind w:left="20" w:firstLine="6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D74E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Министерство лесного хозяйства Красноярского края 243-28-25, 8(800)100-94-00.</w:t>
      </w:r>
    </w:p>
    <w:p w:rsidR="00BD74EC" w:rsidRPr="00BD74EC" w:rsidRDefault="00BD74EC" w:rsidP="00BD74EC">
      <w:pPr>
        <w:widowControl w:val="0"/>
        <w:spacing w:after="0" w:line="310" w:lineRule="exact"/>
        <w:ind w:left="20" w:firstLine="6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D74E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Письменные обращения принимаются на адрес электронной почты: </w:t>
      </w:r>
      <w:hyperlink r:id="rId8" w:history="1">
        <w:r w:rsidRPr="00BD74EC">
          <w:rPr>
            <w:rFonts w:ascii="Times New Roman" w:eastAsia="Times New Roman" w:hAnsi="Times New Roman"/>
            <w:color w:val="0066CC"/>
            <w:sz w:val="26"/>
            <w:szCs w:val="26"/>
            <w:u w:val="single"/>
            <w:lang w:val="en-US" w:eastAsia="ru-RU"/>
          </w:rPr>
          <w:t>krpro</w:t>
        </w:r>
        <w:r w:rsidRPr="00BD74EC">
          <w:rPr>
            <w:rFonts w:ascii="Times New Roman" w:eastAsia="Times New Roman" w:hAnsi="Times New Roman"/>
            <w:color w:val="0066CC"/>
            <w:sz w:val="26"/>
            <w:szCs w:val="26"/>
            <w:u w:val="single"/>
            <w:lang w:eastAsia="ru-RU"/>
          </w:rPr>
          <w:t>@24.</w:t>
        </w:r>
        <w:r w:rsidRPr="00BD74EC">
          <w:rPr>
            <w:rFonts w:ascii="Times New Roman" w:eastAsia="Times New Roman" w:hAnsi="Times New Roman"/>
            <w:color w:val="0066CC"/>
            <w:sz w:val="26"/>
            <w:szCs w:val="26"/>
            <w:u w:val="single"/>
            <w:lang w:val="en-US" w:eastAsia="ru-RU"/>
          </w:rPr>
          <w:t>mailop</w:t>
        </w:r>
        <w:r w:rsidRPr="00BD74EC">
          <w:rPr>
            <w:rFonts w:ascii="Times New Roman" w:eastAsia="Times New Roman" w:hAnsi="Times New Roman"/>
            <w:color w:val="0066CC"/>
            <w:sz w:val="26"/>
            <w:szCs w:val="26"/>
            <w:u w:val="single"/>
            <w:lang w:eastAsia="ru-RU"/>
          </w:rPr>
          <w:t>.</w:t>
        </w:r>
        <w:r w:rsidRPr="00BD74EC">
          <w:rPr>
            <w:rFonts w:ascii="Times New Roman" w:eastAsia="Times New Roman" w:hAnsi="Times New Roman"/>
            <w:color w:val="0066CC"/>
            <w:sz w:val="26"/>
            <w:szCs w:val="26"/>
            <w:u w:val="single"/>
            <w:lang w:val="en-US" w:eastAsia="ru-RU"/>
          </w:rPr>
          <w:t>ru</w:t>
        </w:r>
      </w:hyperlink>
      <w:r w:rsidRPr="00BD74E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BD74EC" w:rsidRPr="00BD74EC" w:rsidRDefault="00BD74EC" w:rsidP="00BD74EC">
      <w:pPr>
        <w:widowControl w:val="0"/>
        <w:spacing w:after="0" w:line="310" w:lineRule="exact"/>
        <w:ind w:left="20" w:firstLine="6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D74E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Обращения по вопросам, не связанным с лесопользованием, необходимо направлять в органы прокуратуры с использованием Единого портала Прокуратуры Российской Федерации либо через портал </w:t>
      </w:r>
      <w:proofErr w:type="spellStart"/>
      <w:r w:rsidRPr="00BD74E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Госуслуг</w:t>
      </w:r>
      <w:proofErr w:type="spellEnd"/>
      <w:r w:rsidRPr="00BD74E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BD74EC" w:rsidRDefault="00BD74EC" w:rsidP="00BD74EC">
      <w:pPr>
        <w:widowControl w:val="0"/>
        <w:spacing w:after="6220" w:line="310" w:lineRule="exact"/>
        <w:ind w:left="20" w:firstLine="66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proofErr w:type="gramStart"/>
      <w:r w:rsidRPr="00BD74E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Информация о проведенных проверках, принятых мерах реагирования, восстановлении прав граждан и иные результаты работы прокуратуры Красноярского края в режиме реального времени отражаются: на официальном </w:t>
      </w:r>
      <w:r w:rsidRPr="00BD74EC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telegram</w:t>
      </w:r>
      <w:r w:rsidRPr="00BD74E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-канале прокуратуры: </w:t>
      </w:r>
      <w:hyperlink r:id="rId9" w:history="1">
        <w:r w:rsidRPr="00BD74EC">
          <w:rPr>
            <w:rFonts w:ascii="Times New Roman" w:eastAsia="Times New Roman" w:hAnsi="Times New Roman"/>
            <w:color w:val="0066CC"/>
            <w:sz w:val="26"/>
            <w:szCs w:val="26"/>
            <w:u w:val="single"/>
            <w:lang w:val="en-US" w:eastAsia="ru-RU"/>
          </w:rPr>
          <w:t>https</w:t>
        </w:r>
        <w:r w:rsidRPr="00BD74EC">
          <w:rPr>
            <w:rFonts w:ascii="Times New Roman" w:eastAsia="Times New Roman" w:hAnsi="Times New Roman"/>
            <w:color w:val="0066CC"/>
            <w:sz w:val="26"/>
            <w:szCs w:val="26"/>
            <w:u w:val="single"/>
            <w:lang w:eastAsia="ru-RU"/>
          </w:rPr>
          <w:t>://</w:t>
        </w:r>
        <w:r w:rsidRPr="00BD74EC">
          <w:rPr>
            <w:rFonts w:ascii="Times New Roman" w:eastAsia="Times New Roman" w:hAnsi="Times New Roman"/>
            <w:color w:val="0066CC"/>
            <w:sz w:val="26"/>
            <w:szCs w:val="26"/>
            <w:u w:val="single"/>
            <w:lang w:val="en-US" w:eastAsia="ru-RU"/>
          </w:rPr>
          <w:t>t</w:t>
        </w:r>
        <w:r w:rsidRPr="00BD74EC">
          <w:rPr>
            <w:rFonts w:ascii="Times New Roman" w:eastAsia="Times New Roman" w:hAnsi="Times New Roman"/>
            <w:color w:val="0066CC"/>
            <w:sz w:val="26"/>
            <w:szCs w:val="26"/>
            <w:u w:val="single"/>
            <w:lang w:eastAsia="ru-RU"/>
          </w:rPr>
          <w:t>.</w:t>
        </w:r>
        <w:r w:rsidRPr="00BD74EC">
          <w:rPr>
            <w:rFonts w:ascii="Times New Roman" w:eastAsia="Times New Roman" w:hAnsi="Times New Roman"/>
            <w:color w:val="0066CC"/>
            <w:sz w:val="26"/>
            <w:szCs w:val="26"/>
            <w:u w:val="single"/>
            <w:lang w:val="en-US" w:eastAsia="ru-RU"/>
          </w:rPr>
          <w:t>me</w:t>
        </w:r>
        <w:r w:rsidRPr="00BD74EC">
          <w:rPr>
            <w:rFonts w:ascii="Times New Roman" w:eastAsia="Times New Roman" w:hAnsi="Times New Roman"/>
            <w:color w:val="0066CC"/>
            <w:sz w:val="26"/>
            <w:szCs w:val="26"/>
            <w:u w:val="single"/>
            <w:lang w:eastAsia="ru-RU"/>
          </w:rPr>
          <w:t>/</w:t>
        </w:r>
        <w:r w:rsidRPr="00BD74EC">
          <w:rPr>
            <w:rFonts w:ascii="Times New Roman" w:eastAsia="Times New Roman" w:hAnsi="Times New Roman"/>
            <w:color w:val="0066CC"/>
            <w:sz w:val="26"/>
            <w:szCs w:val="26"/>
            <w:u w:val="single"/>
            <w:lang w:val="en-US" w:eastAsia="ru-RU"/>
          </w:rPr>
          <w:t>krpronws</w:t>
        </w:r>
      </w:hyperlink>
      <w:r w:rsidRPr="00BD74E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; на сайте прокуратуры края: </w:t>
      </w:r>
      <w:hyperlink r:id="rId10" w:history="1">
        <w:proofErr w:type="gramEnd"/>
        <w:r w:rsidRPr="00BD74EC">
          <w:rPr>
            <w:rFonts w:ascii="Times New Roman" w:eastAsia="Times New Roman" w:hAnsi="Times New Roman"/>
            <w:color w:val="0066CC"/>
            <w:sz w:val="26"/>
            <w:szCs w:val="26"/>
            <w:u w:val="single"/>
            <w:lang w:val="en-US" w:eastAsia="ru-RU"/>
          </w:rPr>
          <w:t>https</w:t>
        </w:r>
        <w:r w:rsidRPr="00BD74EC">
          <w:rPr>
            <w:rFonts w:ascii="Times New Roman" w:eastAsia="Times New Roman" w:hAnsi="Times New Roman"/>
            <w:color w:val="0066CC"/>
            <w:sz w:val="26"/>
            <w:szCs w:val="26"/>
            <w:u w:val="single"/>
            <w:lang w:eastAsia="ru-RU"/>
          </w:rPr>
          <w:t>://</w:t>
        </w:r>
        <w:r w:rsidRPr="00BD74EC">
          <w:rPr>
            <w:rFonts w:ascii="Times New Roman" w:eastAsia="Times New Roman" w:hAnsi="Times New Roman"/>
            <w:color w:val="0066CC"/>
            <w:sz w:val="26"/>
            <w:szCs w:val="26"/>
            <w:u w:val="single"/>
            <w:lang w:val="en-US" w:eastAsia="ru-RU"/>
          </w:rPr>
          <w:t>epp</w:t>
        </w:r>
        <w:r w:rsidRPr="00BD74EC">
          <w:rPr>
            <w:rFonts w:ascii="Times New Roman" w:eastAsia="Times New Roman" w:hAnsi="Times New Roman"/>
            <w:color w:val="0066CC"/>
            <w:sz w:val="26"/>
            <w:szCs w:val="26"/>
            <w:u w:val="single"/>
            <w:lang w:eastAsia="ru-RU"/>
          </w:rPr>
          <w:t>.</w:t>
        </w:r>
        <w:r w:rsidRPr="00BD74EC">
          <w:rPr>
            <w:rFonts w:ascii="Times New Roman" w:eastAsia="Times New Roman" w:hAnsi="Times New Roman"/>
            <w:color w:val="0066CC"/>
            <w:sz w:val="26"/>
            <w:szCs w:val="26"/>
            <w:u w:val="single"/>
            <w:lang w:val="en-US" w:eastAsia="ru-RU"/>
          </w:rPr>
          <w:t>genproc</w:t>
        </w:r>
        <w:r w:rsidRPr="00BD74EC">
          <w:rPr>
            <w:rFonts w:ascii="Times New Roman" w:eastAsia="Times New Roman" w:hAnsi="Times New Roman"/>
            <w:color w:val="0066CC"/>
            <w:sz w:val="26"/>
            <w:szCs w:val="26"/>
            <w:u w:val="single"/>
            <w:lang w:eastAsia="ru-RU"/>
          </w:rPr>
          <w:t>.</w:t>
        </w:r>
        <w:r w:rsidRPr="00BD74EC">
          <w:rPr>
            <w:rFonts w:ascii="Times New Roman" w:eastAsia="Times New Roman" w:hAnsi="Times New Roman"/>
            <w:color w:val="0066CC"/>
            <w:sz w:val="26"/>
            <w:szCs w:val="26"/>
            <w:u w:val="single"/>
            <w:lang w:val="en-US" w:eastAsia="ru-RU"/>
          </w:rPr>
          <w:t>gov</w:t>
        </w:r>
        <w:r w:rsidRPr="00BD74EC">
          <w:rPr>
            <w:rFonts w:ascii="Times New Roman" w:eastAsia="Times New Roman" w:hAnsi="Times New Roman"/>
            <w:color w:val="0066CC"/>
            <w:sz w:val="26"/>
            <w:szCs w:val="26"/>
            <w:u w:val="single"/>
            <w:lang w:eastAsia="ru-RU"/>
          </w:rPr>
          <w:t>.</w:t>
        </w:r>
        <w:r w:rsidRPr="00BD74EC">
          <w:rPr>
            <w:rFonts w:ascii="Times New Roman" w:eastAsia="Times New Roman" w:hAnsi="Times New Roman"/>
            <w:color w:val="0066CC"/>
            <w:sz w:val="26"/>
            <w:szCs w:val="26"/>
            <w:u w:val="single"/>
            <w:lang w:val="en-US" w:eastAsia="ru-RU"/>
          </w:rPr>
          <w:t>ru</w:t>
        </w:r>
        <w:r w:rsidRPr="00BD74EC">
          <w:rPr>
            <w:rFonts w:ascii="Times New Roman" w:eastAsia="Times New Roman" w:hAnsi="Times New Roman"/>
            <w:color w:val="0066CC"/>
            <w:sz w:val="26"/>
            <w:szCs w:val="26"/>
            <w:u w:val="single"/>
            <w:lang w:eastAsia="ru-RU"/>
          </w:rPr>
          <w:t>/</w:t>
        </w:r>
        <w:r w:rsidRPr="00BD74EC">
          <w:rPr>
            <w:rFonts w:ascii="Times New Roman" w:eastAsia="Times New Roman" w:hAnsi="Times New Roman"/>
            <w:color w:val="0066CC"/>
            <w:sz w:val="26"/>
            <w:szCs w:val="26"/>
            <w:u w:val="single"/>
            <w:lang w:val="en-US" w:eastAsia="ru-RU"/>
          </w:rPr>
          <w:t>web</w:t>
        </w:r>
        <w:r w:rsidRPr="00BD74EC">
          <w:rPr>
            <w:rFonts w:ascii="Times New Roman" w:eastAsia="Times New Roman" w:hAnsi="Times New Roman"/>
            <w:color w:val="0066CC"/>
            <w:sz w:val="26"/>
            <w:szCs w:val="26"/>
            <w:u w:val="single"/>
            <w:lang w:eastAsia="ru-RU"/>
          </w:rPr>
          <w:t>/</w:t>
        </w:r>
        <w:r w:rsidRPr="00BD74EC">
          <w:rPr>
            <w:rFonts w:ascii="Times New Roman" w:eastAsia="Times New Roman" w:hAnsi="Times New Roman"/>
            <w:color w:val="0066CC"/>
            <w:sz w:val="26"/>
            <w:szCs w:val="26"/>
            <w:u w:val="single"/>
            <w:lang w:val="en-US" w:eastAsia="ru-RU"/>
          </w:rPr>
          <w:t>proc</w:t>
        </w:r>
        <w:r w:rsidRPr="00BD74EC">
          <w:rPr>
            <w:rFonts w:ascii="Times New Roman" w:eastAsia="Times New Roman" w:hAnsi="Times New Roman"/>
            <w:color w:val="0066CC"/>
            <w:sz w:val="26"/>
            <w:szCs w:val="26"/>
            <w:u w:val="single"/>
            <w:lang w:eastAsia="ru-RU"/>
          </w:rPr>
          <w:t>_24</w:t>
        </w:r>
        <w:proofErr w:type="gramStart"/>
      </w:hyperlink>
      <w:r w:rsidRPr="00BD74E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bookmarkStart w:id="0" w:name="_GoBack"/>
      <w:bookmarkEnd w:id="0"/>
      <w:proofErr w:type="gramEnd"/>
    </w:p>
    <w:p w:rsidR="00341B25" w:rsidRDefault="00341B25"/>
    <w:sectPr w:rsidR="00341B25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CB9" w:rsidRDefault="004D6CB9" w:rsidP="00BD74EC">
      <w:pPr>
        <w:spacing w:after="0" w:line="240" w:lineRule="auto"/>
      </w:pPr>
      <w:r>
        <w:separator/>
      </w:r>
    </w:p>
  </w:endnote>
  <w:endnote w:type="continuationSeparator" w:id="0">
    <w:p w:rsidR="004D6CB9" w:rsidRDefault="004D6CB9" w:rsidP="00BD7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4EC" w:rsidRPr="00BD74EC" w:rsidRDefault="00BD74EC" w:rsidP="00BD74EC">
    <w:pPr>
      <w:widowControl w:val="0"/>
      <w:spacing w:after="0" w:line="322" w:lineRule="exact"/>
      <w:jc w:val="both"/>
      <w:rPr>
        <w:rFonts w:ascii="Times New Roman" w:eastAsia="Times New Roman" w:hAnsi="Times New Roman"/>
        <w:sz w:val="20"/>
        <w:szCs w:val="20"/>
      </w:rPr>
    </w:pPr>
    <w:r w:rsidRPr="00BD74EC">
      <w:rPr>
        <w:rFonts w:ascii="Times New Roman" w:eastAsia="Times New Roman" w:hAnsi="Times New Roman"/>
        <w:sz w:val="20"/>
        <w:szCs w:val="20"/>
      </w:rPr>
      <w:t xml:space="preserve">отпечатано 31.01.2023 в администрации Васильевского сельсовета </w:t>
    </w:r>
    <w:r w:rsidRPr="00BD74EC">
      <w:rPr>
        <w:rFonts w:ascii="Times New Roman" w:eastAsia="Times New Roman" w:hAnsi="Times New Roman"/>
        <w:sz w:val="20"/>
        <w:szCs w:val="20"/>
      </w:rPr>
      <w:tab/>
    </w:r>
    <w:r w:rsidRPr="00BD74EC">
      <w:rPr>
        <w:rFonts w:ascii="Times New Roman" w:eastAsia="Times New Roman" w:hAnsi="Times New Roman"/>
        <w:sz w:val="20"/>
        <w:szCs w:val="20"/>
      </w:rPr>
      <w:tab/>
      <w:t xml:space="preserve">                   Тираж 50 экз.</w:t>
    </w:r>
  </w:p>
  <w:p w:rsidR="00BD74EC" w:rsidRPr="00BD74EC" w:rsidRDefault="00BD74EC" w:rsidP="00BD74EC">
    <w:pPr>
      <w:rPr>
        <w:rFonts w:asciiTheme="minorHAnsi" w:eastAsiaTheme="minorHAnsi" w:hAnsiTheme="minorHAnsi" w:cstheme="minorBidi"/>
      </w:rPr>
    </w:pPr>
  </w:p>
  <w:p w:rsidR="00BD74EC" w:rsidRDefault="00BD74E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CB9" w:rsidRDefault="004D6CB9" w:rsidP="00BD74EC">
      <w:pPr>
        <w:spacing w:after="0" w:line="240" w:lineRule="auto"/>
      </w:pPr>
      <w:r>
        <w:separator/>
      </w:r>
    </w:p>
  </w:footnote>
  <w:footnote w:type="continuationSeparator" w:id="0">
    <w:p w:rsidR="004D6CB9" w:rsidRDefault="004D6CB9" w:rsidP="00BD74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4EC"/>
    <w:rsid w:val="00341B25"/>
    <w:rsid w:val="004D6CB9"/>
    <w:rsid w:val="00BD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4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D74EC"/>
    <w:pPr>
      <w:spacing w:after="0" w:line="252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D74E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_"/>
    <w:basedOn w:val="a0"/>
    <w:link w:val="2"/>
    <w:semiHidden/>
    <w:locked/>
    <w:rsid w:val="00BD74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semiHidden/>
    <w:rsid w:val="00BD74EC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7"/>
      <w:szCs w:val="27"/>
    </w:rPr>
  </w:style>
  <w:style w:type="paragraph" w:styleId="a6">
    <w:name w:val="Balloon Text"/>
    <w:basedOn w:val="a"/>
    <w:link w:val="a7"/>
    <w:uiPriority w:val="99"/>
    <w:semiHidden/>
    <w:unhideWhenUsed/>
    <w:rsid w:val="00BD7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4EC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D7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D74EC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BD7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4E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4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D74EC"/>
    <w:pPr>
      <w:spacing w:after="0" w:line="252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D74E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_"/>
    <w:basedOn w:val="a0"/>
    <w:link w:val="2"/>
    <w:semiHidden/>
    <w:locked/>
    <w:rsid w:val="00BD74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semiHidden/>
    <w:rsid w:val="00BD74EC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7"/>
      <w:szCs w:val="27"/>
    </w:rPr>
  </w:style>
  <w:style w:type="paragraph" w:styleId="a6">
    <w:name w:val="Balloon Text"/>
    <w:basedOn w:val="a"/>
    <w:link w:val="a7"/>
    <w:uiPriority w:val="99"/>
    <w:semiHidden/>
    <w:unhideWhenUsed/>
    <w:rsid w:val="00BD7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4EC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D7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D74EC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BD7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4E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5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pro@24.mailop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epp.genproc.gov.ru/web/proc_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krpronw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2023-01-31T08:17:00Z</dcterms:created>
  <dcterms:modified xsi:type="dcterms:W3CDTF">2023-01-31T08:21:00Z</dcterms:modified>
</cp:coreProperties>
</file>