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61302" w14:textId="5E16B039" w:rsidR="00855495" w:rsidRPr="00DA4535" w:rsidRDefault="00855495" w:rsidP="00855495">
      <w:pPr>
        <w:autoSpaceDE w:val="0"/>
        <w:autoSpaceDN w:val="0"/>
        <w:adjustRightInd w:val="0"/>
        <w:spacing w:line="276" w:lineRule="auto"/>
        <w:jc w:val="center"/>
        <w:rPr>
          <w:b/>
          <w:sz w:val="32"/>
          <w:szCs w:val="32"/>
        </w:rPr>
      </w:pPr>
      <w:r>
        <w:rPr>
          <w:b/>
          <w:noProof/>
          <w:sz w:val="32"/>
          <w:szCs w:val="32"/>
        </w:rPr>
        <w:drawing>
          <wp:anchor distT="0" distB="0" distL="114300" distR="114300" simplePos="0" relativeHeight="251659264" behindDoc="0" locked="0" layoutInCell="1" allowOverlap="1" wp14:anchorId="2A1000A9" wp14:editId="067FBFBC">
            <wp:simplePos x="0" y="0"/>
            <wp:positionH relativeFrom="margin">
              <wp:posOffset>2567305</wp:posOffset>
            </wp:positionH>
            <wp:positionV relativeFrom="paragraph">
              <wp:posOffset>99060</wp:posOffset>
            </wp:positionV>
            <wp:extent cx="654685" cy="824230"/>
            <wp:effectExtent l="0" t="0" r="0" b="0"/>
            <wp:wrapSquare wrapText="bothSides"/>
            <wp:docPr id="1" name="Рисунок 1"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герб и флаг\SCX-3200_20120730_115646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8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415BB" w14:textId="77777777" w:rsidR="00855495" w:rsidRPr="00DA4535" w:rsidRDefault="00855495" w:rsidP="00855495">
      <w:pPr>
        <w:rPr>
          <w:szCs w:val="20"/>
        </w:rPr>
      </w:pPr>
    </w:p>
    <w:p w14:paraId="50029740" w14:textId="77777777" w:rsidR="00855495" w:rsidRPr="00DA4535" w:rsidRDefault="00855495" w:rsidP="00855495">
      <w:pPr>
        <w:rPr>
          <w:szCs w:val="20"/>
        </w:rPr>
      </w:pPr>
    </w:p>
    <w:p w14:paraId="0E7156E2" w14:textId="77777777" w:rsidR="00855495" w:rsidRPr="00DA4535" w:rsidRDefault="00855495" w:rsidP="00855495">
      <w:pPr>
        <w:rPr>
          <w:szCs w:val="20"/>
        </w:rPr>
      </w:pPr>
    </w:p>
    <w:p w14:paraId="2D1ECD68" w14:textId="77777777" w:rsidR="00855495" w:rsidRPr="00DA4535" w:rsidRDefault="00855495" w:rsidP="00855495">
      <w:pPr>
        <w:rPr>
          <w:szCs w:val="20"/>
        </w:rPr>
      </w:pPr>
    </w:p>
    <w:p w14:paraId="11BAD631" w14:textId="77777777" w:rsidR="00855495" w:rsidRPr="007F5500" w:rsidRDefault="00855495" w:rsidP="00855495">
      <w:pPr>
        <w:jc w:val="center"/>
        <w:rPr>
          <w:rFonts w:ascii="Arial" w:hAnsi="Arial" w:cs="Arial"/>
          <w:b/>
          <w:sz w:val="24"/>
        </w:rPr>
      </w:pPr>
      <w:r w:rsidRPr="007F5500">
        <w:rPr>
          <w:rFonts w:ascii="Arial" w:hAnsi="Arial" w:cs="Arial"/>
          <w:b/>
          <w:sz w:val="24"/>
        </w:rPr>
        <w:t>АДМИНИСТРАЦИЯ ВАСИЛЬЕВСКОГО СЕЛЬСОВЕТА</w:t>
      </w:r>
    </w:p>
    <w:p w14:paraId="47B7CD3F" w14:textId="77777777" w:rsidR="00855495" w:rsidRPr="007F5500" w:rsidRDefault="00855495" w:rsidP="00855495">
      <w:pPr>
        <w:jc w:val="center"/>
        <w:rPr>
          <w:rFonts w:ascii="Arial" w:hAnsi="Arial" w:cs="Arial"/>
          <w:b/>
          <w:sz w:val="24"/>
        </w:rPr>
      </w:pPr>
      <w:r w:rsidRPr="007F5500">
        <w:rPr>
          <w:rFonts w:ascii="Arial" w:hAnsi="Arial" w:cs="Arial"/>
          <w:b/>
          <w:sz w:val="24"/>
        </w:rPr>
        <w:t xml:space="preserve">УЖУРСКОГО РАЙОНА КРАСНОЯРСКОГО КРАЯ  </w:t>
      </w:r>
    </w:p>
    <w:p w14:paraId="7149D39C" w14:textId="77777777" w:rsidR="00855495" w:rsidRPr="007F5500" w:rsidRDefault="00855495" w:rsidP="00855495">
      <w:pPr>
        <w:rPr>
          <w:rFonts w:ascii="Arial" w:hAnsi="Arial" w:cs="Arial"/>
          <w:sz w:val="24"/>
        </w:rPr>
      </w:pPr>
    </w:p>
    <w:p w14:paraId="3847ECD3" w14:textId="77777777" w:rsidR="00855495" w:rsidRPr="007F5500" w:rsidRDefault="00855495" w:rsidP="00855495">
      <w:pPr>
        <w:jc w:val="center"/>
        <w:rPr>
          <w:rFonts w:ascii="Arial" w:hAnsi="Arial" w:cs="Arial"/>
          <w:b/>
          <w:sz w:val="24"/>
        </w:rPr>
      </w:pPr>
      <w:r w:rsidRPr="007F5500">
        <w:rPr>
          <w:rFonts w:ascii="Arial" w:hAnsi="Arial" w:cs="Arial"/>
          <w:b/>
          <w:sz w:val="24"/>
        </w:rPr>
        <w:t>ПОСТАНОВЛЕНИЕ</w:t>
      </w:r>
    </w:p>
    <w:p w14:paraId="3A553CE2" w14:textId="77777777" w:rsidR="00855495" w:rsidRPr="007F5500" w:rsidRDefault="00855495" w:rsidP="00855495">
      <w:pPr>
        <w:jc w:val="center"/>
        <w:rPr>
          <w:rFonts w:ascii="Arial" w:hAnsi="Arial" w:cs="Arial"/>
          <w:sz w:val="24"/>
        </w:rPr>
      </w:pPr>
    </w:p>
    <w:p w14:paraId="730D88F5" w14:textId="77777777" w:rsidR="00855495" w:rsidRPr="007F5500" w:rsidRDefault="00855495" w:rsidP="00855495">
      <w:pPr>
        <w:rPr>
          <w:rFonts w:ascii="Arial" w:hAnsi="Arial" w:cs="Arial"/>
          <w:sz w:val="24"/>
        </w:rPr>
      </w:pPr>
    </w:p>
    <w:p w14:paraId="2816C8D9" w14:textId="3958A340" w:rsidR="00855495" w:rsidRPr="007F5500" w:rsidRDefault="00855495" w:rsidP="00EA7697">
      <w:pPr>
        <w:autoSpaceDE w:val="0"/>
        <w:autoSpaceDN w:val="0"/>
        <w:adjustRightInd w:val="0"/>
        <w:spacing w:line="276" w:lineRule="auto"/>
        <w:rPr>
          <w:rFonts w:ascii="Arial" w:hAnsi="Arial" w:cs="Arial"/>
          <w:sz w:val="24"/>
        </w:rPr>
      </w:pPr>
      <w:r w:rsidRPr="007F5500">
        <w:rPr>
          <w:rFonts w:ascii="Arial" w:hAnsi="Arial" w:cs="Arial"/>
          <w:sz w:val="24"/>
        </w:rPr>
        <w:t>15.11.2023                                 с. Васильевка                                                 № 46</w:t>
      </w:r>
    </w:p>
    <w:p w14:paraId="187BA65E" w14:textId="77777777" w:rsidR="00EA7697" w:rsidRPr="007F5500" w:rsidRDefault="00EA7697" w:rsidP="00EA7697">
      <w:pPr>
        <w:autoSpaceDE w:val="0"/>
        <w:autoSpaceDN w:val="0"/>
        <w:adjustRightInd w:val="0"/>
        <w:spacing w:line="276" w:lineRule="auto"/>
        <w:rPr>
          <w:rFonts w:ascii="Arial" w:hAnsi="Arial" w:cs="Arial"/>
          <w:sz w:val="24"/>
        </w:rPr>
      </w:pPr>
    </w:p>
    <w:p w14:paraId="0D23F4C4" w14:textId="77777777" w:rsidR="00855495" w:rsidRPr="007F5500" w:rsidRDefault="00855495" w:rsidP="00855495">
      <w:pPr>
        <w:pStyle w:val="ConsPlusTitle"/>
        <w:jc w:val="both"/>
        <w:outlineLvl w:val="0"/>
        <w:rPr>
          <w:rFonts w:ascii="Arial" w:hAnsi="Arial" w:cs="Arial"/>
          <w:b w:val="0"/>
          <w:sz w:val="24"/>
          <w:szCs w:val="24"/>
        </w:rPr>
      </w:pPr>
      <w:r w:rsidRPr="007F5500">
        <w:rPr>
          <w:rFonts w:ascii="Arial" w:hAnsi="Arial" w:cs="Arial"/>
          <w:b w:val="0"/>
          <w:sz w:val="24"/>
          <w:szCs w:val="24"/>
        </w:rPr>
        <w:t>Об основных направлениях</w:t>
      </w:r>
    </w:p>
    <w:p w14:paraId="3771C511" w14:textId="77777777" w:rsidR="00855495" w:rsidRPr="007F5500" w:rsidRDefault="00855495" w:rsidP="00855495">
      <w:pPr>
        <w:pStyle w:val="ConsPlusTitle"/>
        <w:jc w:val="both"/>
        <w:outlineLvl w:val="0"/>
        <w:rPr>
          <w:rFonts w:ascii="Arial" w:hAnsi="Arial" w:cs="Arial"/>
          <w:b w:val="0"/>
          <w:sz w:val="24"/>
          <w:szCs w:val="24"/>
        </w:rPr>
      </w:pPr>
      <w:r w:rsidRPr="007F5500">
        <w:rPr>
          <w:rFonts w:ascii="Arial" w:hAnsi="Arial" w:cs="Arial"/>
          <w:b w:val="0"/>
          <w:sz w:val="24"/>
          <w:szCs w:val="24"/>
        </w:rPr>
        <w:t>налоговой и бюджетной политики</w:t>
      </w:r>
    </w:p>
    <w:p w14:paraId="22A1EA0E" w14:textId="77777777" w:rsidR="00855495" w:rsidRPr="007F5500" w:rsidRDefault="00855495" w:rsidP="00855495">
      <w:pPr>
        <w:pStyle w:val="ConsPlusTitle"/>
        <w:jc w:val="both"/>
        <w:outlineLvl w:val="0"/>
        <w:rPr>
          <w:rFonts w:ascii="Arial" w:hAnsi="Arial" w:cs="Arial"/>
          <w:b w:val="0"/>
          <w:sz w:val="24"/>
          <w:szCs w:val="24"/>
        </w:rPr>
      </w:pPr>
    </w:p>
    <w:p w14:paraId="389CDC80" w14:textId="77777777" w:rsidR="00855495" w:rsidRPr="007F5500" w:rsidRDefault="00855495" w:rsidP="00855495">
      <w:pPr>
        <w:pStyle w:val="ConsPlusTitle"/>
        <w:jc w:val="both"/>
        <w:outlineLvl w:val="0"/>
        <w:rPr>
          <w:rFonts w:ascii="Arial" w:hAnsi="Arial" w:cs="Arial"/>
          <w:b w:val="0"/>
          <w:sz w:val="24"/>
          <w:szCs w:val="24"/>
        </w:rPr>
      </w:pPr>
      <w:r w:rsidRPr="007F5500">
        <w:rPr>
          <w:rFonts w:ascii="Arial" w:hAnsi="Arial" w:cs="Arial"/>
          <w:b w:val="0"/>
          <w:sz w:val="24"/>
          <w:szCs w:val="24"/>
        </w:rPr>
        <w:t xml:space="preserve">          В соответствии со статьей 184.2 Бюджетного кодекса Российской Федерации, Уставом муниципального образования Васильевский сельсовет Ужурского района Красноярского края, ПОСТАНОВЛЯЮ:</w:t>
      </w:r>
    </w:p>
    <w:p w14:paraId="74C3E3ED" w14:textId="218EDF04" w:rsidR="00855495" w:rsidRPr="007F5500" w:rsidRDefault="00EA7697" w:rsidP="00855495">
      <w:pPr>
        <w:numPr>
          <w:ilvl w:val="0"/>
          <w:numId w:val="22"/>
        </w:numPr>
        <w:autoSpaceDE w:val="0"/>
        <w:autoSpaceDN w:val="0"/>
        <w:adjustRightInd w:val="0"/>
        <w:ind w:left="0" w:firstLine="495"/>
        <w:rPr>
          <w:rFonts w:ascii="Arial" w:hAnsi="Arial" w:cs="Arial"/>
          <w:sz w:val="24"/>
        </w:rPr>
      </w:pPr>
      <w:r w:rsidRPr="007F5500">
        <w:rPr>
          <w:rFonts w:ascii="Arial" w:hAnsi="Arial" w:cs="Arial"/>
          <w:sz w:val="24"/>
        </w:rPr>
        <w:t xml:space="preserve"> </w:t>
      </w:r>
      <w:r w:rsidR="00855495" w:rsidRPr="007F5500">
        <w:rPr>
          <w:rFonts w:ascii="Arial" w:hAnsi="Arial" w:cs="Arial"/>
          <w:sz w:val="24"/>
        </w:rPr>
        <w:t>Признать утратившим силу постановление № 42 от 14.11.2023 года «Об основных направлениях налоговой и бюджетной политики».</w:t>
      </w:r>
    </w:p>
    <w:p w14:paraId="1A0BFB9A" w14:textId="77777777" w:rsidR="00855495" w:rsidRPr="007F5500" w:rsidRDefault="00855495" w:rsidP="00855495">
      <w:pPr>
        <w:numPr>
          <w:ilvl w:val="0"/>
          <w:numId w:val="22"/>
        </w:numPr>
        <w:autoSpaceDE w:val="0"/>
        <w:autoSpaceDN w:val="0"/>
        <w:adjustRightInd w:val="0"/>
        <w:ind w:left="0" w:firstLine="495"/>
        <w:rPr>
          <w:rFonts w:ascii="Arial" w:hAnsi="Arial" w:cs="Arial"/>
          <w:sz w:val="24"/>
        </w:rPr>
      </w:pPr>
      <w:r w:rsidRPr="007F5500">
        <w:rPr>
          <w:rFonts w:ascii="Arial" w:hAnsi="Arial" w:cs="Arial"/>
          <w:sz w:val="24"/>
        </w:rPr>
        <w:t xml:space="preserve"> Одобрить основные направления бюджетной и налоговой политики Ужурского района на 2024 год и плановый период 2025-2026 годов в новой редакции, согласно приложению.</w:t>
      </w:r>
    </w:p>
    <w:p w14:paraId="58C00A33" w14:textId="010E6703" w:rsidR="00855495" w:rsidRPr="007F5500" w:rsidRDefault="00855495" w:rsidP="00855495">
      <w:pPr>
        <w:pStyle w:val="ConsPlusNormal"/>
        <w:tabs>
          <w:tab w:val="left" w:pos="1134"/>
        </w:tabs>
        <w:adjustRightInd/>
        <w:ind w:firstLine="567"/>
        <w:jc w:val="both"/>
        <w:rPr>
          <w:sz w:val="24"/>
          <w:szCs w:val="24"/>
        </w:rPr>
      </w:pPr>
      <w:r w:rsidRPr="007F5500">
        <w:rPr>
          <w:sz w:val="24"/>
          <w:szCs w:val="24"/>
        </w:rPr>
        <w:t xml:space="preserve">3. Постановление вступает в силу в день, следующий за днем его официального опубликования в специальном выпуске газеты «Васильевский вестник». </w:t>
      </w:r>
    </w:p>
    <w:p w14:paraId="5A543CC3" w14:textId="77777777" w:rsidR="00855495" w:rsidRPr="007F5500" w:rsidRDefault="00855495" w:rsidP="00855495">
      <w:pPr>
        <w:pStyle w:val="ConsPlusNormal"/>
        <w:tabs>
          <w:tab w:val="left" w:pos="1134"/>
        </w:tabs>
        <w:adjustRightInd/>
        <w:ind w:firstLine="567"/>
        <w:jc w:val="both"/>
        <w:rPr>
          <w:sz w:val="24"/>
          <w:szCs w:val="24"/>
        </w:rPr>
      </w:pPr>
    </w:p>
    <w:p w14:paraId="6CABF6CE" w14:textId="77777777" w:rsidR="00855495" w:rsidRPr="007F5500" w:rsidRDefault="00855495" w:rsidP="00855495">
      <w:pPr>
        <w:pStyle w:val="ConsPlusNormal"/>
        <w:tabs>
          <w:tab w:val="left" w:pos="1134"/>
        </w:tabs>
        <w:adjustRightInd/>
        <w:ind w:firstLine="567"/>
        <w:jc w:val="both"/>
        <w:rPr>
          <w:sz w:val="24"/>
          <w:szCs w:val="24"/>
        </w:rPr>
      </w:pPr>
    </w:p>
    <w:p w14:paraId="1C28213E" w14:textId="77777777" w:rsidR="00855495" w:rsidRPr="007F5500" w:rsidRDefault="00855495" w:rsidP="00855495">
      <w:pPr>
        <w:ind w:left="540"/>
        <w:rPr>
          <w:rFonts w:ascii="Arial" w:hAnsi="Arial" w:cs="Arial"/>
          <w:sz w:val="24"/>
        </w:rPr>
      </w:pPr>
    </w:p>
    <w:p w14:paraId="4A900A49" w14:textId="77777777" w:rsidR="00855495" w:rsidRPr="007F5500" w:rsidRDefault="00855495" w:rsidP="00855495">
      <w:pPr>
        <w:rPr>
          <w:rFonts w:ascii="Arial" w:hAnsi="Arial" w:cs="Arial"/>
          <w:sz w:val="24"/>
        </w:rPr>
      </w:pPr>
      <w:r w:rsidRPr="007F5500">
        <w:rPr>
          <w:rFonts w:ascii="Arial" w:hAnsi="Arial" w:cs="Arial"/>
          <w:sz w:val="24"/>
        </w:rPr>
        <w:t>Глава сельсовета                                                                           Т.Г. Сидорова</w:t>
      </w:r>
    </w:p>
    <w:p w14:paraId="12E7664B" w14:textId="77777777" w:rsidR="00855495" w:rsidRPr="007F5500" w:rsidRDefault="00855495" w:rsidP="00855495">
      <w:pPr>
        <w:widowControl w:val="0"/>
        <w:tabs>
          <w:tab w:val="left" w:pos="0"/>
        </w:tabs>
        <w:autoSpaceDE w:val="0"/>
        <w:autoSpaceDN w:val="0"/>
        <w:adjustRightInd w:val="0"/>
        <w:outlineLvl w:val="0"/>
        <w:rPr>
          <w:rFonts w:ascii="Arial" w:hAnsi="Arial" w:cs="Arial"/>
          <w:sz w:val="24"/>
        </w:rPr>
      </w:pPr>
    </w:p>
    <w:p w14:paraId="524C0191" w14:textId="77777777" w:rsidR="00855495" w:rsidRPr="00831A47" w:rsidRDefault="00855495" w:rsidP="00855495"/>
    <w:p w14:paraId="48E50BF7" w14:textId="77777777" w:rsidR="00855495" w:rsidRPr="00831A47" w:rsidRDefault="00855495" w:rsidP="00855495">
      <w:pPr>
        <w:rPr>
          <w:szCs w:val="28"/>
        </w:rPr>
      </w:pPr>
    </w:p>
    <w:p w14:paraId="1608D8FA" w14:textId="77777777" w:rsidR="00855495" w:rsidRDefault="00855495" w:rsidP="00855495">
      <w:pPr>
        <w:rPr>
          <w:szCs w:val="28"/>
        </w:rPr>
      </w:pPr>
    </w:p>
    <w:p w14:paraId="4E2DC7F2" w14:textId="77777777" w:rsidR="007F5500" w:rsidRDefault="007F5500" w:rsidP="00855495">
      <w:pPr>
        <w:rPr>
          <w:szCs w:val="28"/>
        </w:rPr>
      </w:pPr>
    </w:p>
    <w:p w14:paraId="4D5C74E4" w14:textId="77777777" w:rsidR="007F5500" w:rsidRDefault="007F5500" w:rsidP="00855495">
      <w:pPr>
        <w:rPr>
          <w:szCs w:val="28"/>
        </w:rPr>
      </w:pPr>
    </w:p>
    <w:p w14:paraId="6EFD30D5" w14:textId="77777777" w:rsidR="007F5500" w:rsidRDefault="007F5500" w:rsidP="00855495">
      <w:pPr>
        <w:rPr>
          <w:szCs w:val="28"/>
        </w:rPr>
      </w:pPr>
    </w:p>
    <w:p w14:paraId="02474BB3" w14:textId="77777777" w:rsidR="007F5500" w:rsidRDefault="007F5500" w:rsidP="00855495">
      <w:pPr>
        <w:rPr>
          <w:szCs w:val="28"/>
        </w:rPr>
      </w:pPr>
    </w:p>
    <w:p w14:paraId="042FD04C" w14:textId="77777777" w:rsidR="007F5500" w:rsidRPr="00831A47" w:rsidRDefault="007F5500" w:rsidP="00855495">
      <w:pPr>
        <w:rPr>
          <w:szCs w:val="28"/>
        </w:rPr>
      </w:pPr>
    </w:p>
    <w:p w14:paraId="6C78A4EB" w14:textId="77777777" w:rsidR="00855495" w:rsidRPr="00831A47" w:rsidRDefault="00855495" w:rsidP="00855495">
      <w:pPr>
        <w:rPr>
          <w:szCs w:val="28"/>
        </w:rPr>
      </w:pPr>
    </w:p>
    <w:p w14:paraId="6B5BAAC1" w14:textId="77777777" w:rsidR="00855495" w:rsidRDefault="00855495" w:rsidP="00855495">
      <w:pPr>
        <w:rPr>
          <w:szCs w:val="28"/>
        </w:rPr>
      </w:pPr>
    </w:p>
    <w:p w14:paraId="2092874D" w14:textId="77777777" w:rsidR="00EA7697" w:rsidRDefault="00EA7697" w:rsidP="00855495">
      <w:pPr>
        <w:rPr>
          <w:szCs w:val="28"/>
        </w:rPr>
      </w:pPr>
    </w:p>
    <w:p w14:paraId="305D6B11" w14:textId="77777777" w:rsidR="00EA7697" w:rsidRDefault="00EA7697" w:rsidP="00855495">
      <w:pPr>
        <w:rPr>
          <w:szCs w:val="28"/>
        </w:rPr>
      </w:pPr>
    </w:p>
    <w:p w14:paraId="0AE14535" w14:textId="77777777" w:rsidR="00EA7697" w:rsidRDefault="00EA7697" w:rsidP="00855495">
      <w:pPr>
        <w:rPr>
          <w:szCs w:val="28"/>
        </w:rPr>
      </w:pPr>
    </w:p>
    <w:p w14:paraId="7F28ABCC" w14:textId="77777777" w:rsidR="00EA7697" w:rsidRDefault="00EA7697" w:rsidP="00855495">
      <w:pPr>
        <w:rPr>
          <w:szCs w:val="28"/>
        </w:rPr>
      </w:pPr>
    </w:p>
    <w:p w14:paraId="36B290CB" w14:textId="77777777" w:rsidR="00855495" w:rsidRDefault="00855495" w:rsidP="00855495">
      <w:pPr>
        <w:rPr>
          <w:szCs w:val="28"/>
        </w:rPr>
      </w:pPr>
    </w:p>
    <w:p w14:paraId="1E15B8FA" w14:textId="4BF06B1B" w:rsidR="001468F9" w:rsidRPr="00855495" w:rsidRDefault="001468F9" w:rsidP="00855495">
      <w:pPr>
        <w:tabs>
          <w:tab w:val="left" w:pos="6379"/>
        </w:tabs>
        <w:autoSpaceDE w:val="0"/>
        <w:autoSpaceDN w:val="0"/>
        <w:adjustRightInd w:val="0"/>
        <w:ind w:left="7080" w:right="-3"/>
        <w:jc w:val="left"/>
        <w:outlineLvl w:val="1"/>
        <w:rPr>
          <w:rFonts w:ascii="Arial" w:hAnsi="Arial" w:cs="Arial"/>
          <w:b/>
          <w:bCs/>
          <w:kern w:val="28"/>
          <w:sz w:val="24"/>
        </w:rPr>
      </w:pPr>
      <w:r w:rsidRPr="00855495">
        <w:rPr>
          <w:rFonts w:ascii="Arial" w:hAnsi="Arial" w:cs="Arial"/>
          <w:sz w:val="24"/>
        </w:rPr>
        <w:lastRenderedPageBreak/>
        <w:t>Приложение</w:t>
      </w:r>
      <w:r w:rsidR="00650EE6" w:rsidRPr="00855495">
        <w:rPr>
          <w:rFonts w:ascii="Arial" w:hAnsi="Arial" w:cs="Arial"/>
          <w:sz w:val="24"/>
        </w:rPr>
        <w:t xml:space="preserve"> </w:t>
      </w:r>
      <w:r w:rsidRPr="00855495">
        <w:rPr>
          <w:rFonts w:ascii="Arial" w:hAnsi="Arial" w:cs="Arial"/>
          <w:sz w:val="24"/>
        </w:rPr>
        <w:t xml:space="preserve">к </w:t>
      </w:r>
      <w:r w:rsidR="00855495" w:rsidRPr="00855495">
        <w:rPr>
          <w:rFonts w:ascii="Arial" w:hAnsi="Arial" w:cs="Arial"/>
          <w:sz w:val="24"/>
        </w:rPr>
        <w:t>п</w:t>
      </w:r>
      <w:r w:rsidR="00650EE6" w:rsidRPr="00855495">
        <w:rPr>
          <w:rFonts w:ascii="Arial" w:hAnsi="Arial" w:cs="Arial"/>
          <w:sz w:val="24"/>
        </w:rPr>
        <w:t>о</w:t>
      </w:r>
      <w:r w:rsidRPr="00855495">
        <w:rPr>
          <w:rFonts w:ascii="Arial" w:hAnsi="Arial" w:cs="Arial"/>
          <w:sz w:val="24"/>
        </w:rPr>
        <w:t xml:space="preserve">становлению </w:t>
      </w:r>
      <w:r w:rsidR="00855495" w:rsidRPr="00855495">
        <w:rPr>
          <w:rFonts w:ascii="Arial" w:hAnsi="Arial" w:cs="Arial"/>
          <w:sz w:val="24"/>
        </w:rPr>
        <w:t>о</w:t>
      </w:r>
      <w:r w:rsidRPr="00855495">
        <w:rPr>
          <w:rFonts w:ascii="Arial" w:hAnsi="Arial" w:cs="Arial"/>
          <w:sz w:val="24"/>
        </w:rPr>
        <w:t>т</w:t>
      </w:r>
      <w:r w:rsidR="00855495" w:rsidRPr="00855495">
        <w:rPr>
          <w:rFonts w:ascii="Arial" w:hAnsi="Arial" w:cs="Arial"/>
          <w:sz w:val="24"/>
        </w:rPr>
        <w:t xml:space="preserve"> </w:t>
      </w:r>
      <w:r w:rsidR="00ED7AB3" w:rsidRPr="00855495">
        <w:rPr>
          <w:rFonts w:ascii="Arial" w:hAnsi="Arial" w:cs="Arial"/>
          <w:sz w:val="24"/>
        </w:rPr>
        <w:t>1</w:t>
      </w:r>
      <w:r w:rsidR="003212C1" w:rsidRPr="00855495">
        <w:rPr>
          <w:rFonts w:ascii="Arial" w:hAnsi="Arial" w:cs="Arial"/>
          <w:sz w:val="24"/>
        </w:rPr>
        <w:t>5</w:t>
      </w:r>
      <w:r w:rsidRPr="00855495">
        <w:rPr>
          <w:rFonts w:ascii="Arial" w:hAnsi="Arial" w:cs="Arial"/>
          <w:sz w:val="24"/>
        </w:rPr>
        <w:t>.</w:t>
      </w:r>
      <w:r w:rsidR="004E1E75" w:rsidRPr="00855495">
        <w:rPr>
          <w:rFonts w:ascii="Arial" w:hAnsi="Arial" w:cs="Arial"/>
          <w:sz w:val="24"/>
        </w:rPr>
        <w:t>11</w:t>
      </w:r>
      <w:r w:rsidRPr="00855495">
        <w:rPr>
          <w:rFonts w:ascii="Arial" w:hAnsi="Arial" w:cs="Arial"/>
          <w:sz w:val="24"/>
        </w:rPr>
        <w:t>.20</w:t>
      </w:r>
      <w:r w:rsidR="00790BCF" w:rsidRPr="00855495">
        <w:rPr>
          <w:rFonts w:ascii="Arial" w:hAnsi="Arial" w:cs="Arial"/>
          <w:sz w:val="24"/>
        </w:rPr>
        <w:t>2</w:t>
      </w:r>
      <w:r w:rsidR="00ED7AB3" w:rsidRPr="00855495">
        <w:rPr>
          <w:rFonts w:ascii="Arial" w:hAnsi="Arial" w:cs="Arial"/>
          <w:sz w:val="24"/>
        </w:rPr>
        <w:t>3</w:t>
      </w:r>
      <w:r w:rsidRPr="00855495">
        <w:rPr>
          <w:rFonts w:ascii="Arial" w:hAnsi="Arial" w:cs="Arial"/>
          <w:sz w:val="24"/>
        </w:rPr>
        <w:t>№</w:t>
      </w:r>
      <w:r w:rsidR="004E1E75" w:rsidRPr="00855495">
        <w:rPr>
          <w:rFonts w:ascii="Arial" w:hAnsi="Arial" w:cs="Arial"/>
          <w:sz w:val="24"/>
        </w:rPr>
        <w:t xml:space="preserve"> </w:t>
      </w:r>
      <w:r w:rsidR="00425135" w:rsidRPr="00855495">
        <w:rPr>
          <w:rFonts w:ascii="Arial" w:hAnsi="Arial" w:cs="Arial"/>
          <w:sz w:val="24"/>
        </w:rPr>
        <w:t>4</w:t>
      </w:r>
      <w:r w:rsidR="003212C1" w:rsidRPr="00855495">
        <w:rPr>
          <w:rFonts w:ascii="Arial" w:hAnsi="Arial" w:cs="Arial"/>
          <w:sz w:val="24"/>
        </w:rPr>
        <w:t>6</w:t>
      </w:r>
    </w:p>
    <w:p w14:paraId="725C0349" w14:textId="77777777" w:rsidR="00855495" w:rsidRPr="00855495" w:rsidRDefault="00855495" w:rsidP="007D4697">
      <w:pPr>
        <w:keepNext/>
        <w:spacing w:after="60"/>
        <w:jc w:val="center"/>
        <w:outlineLvl w:val="0"/>
        <w:rPr>
          <w:rFonts w:ascii="Arial" w:hAnsi="Arial" w:cs="Arial"/>
          <w:b/>
          <w:bCs/>
          <w:kern w:val="28"/>
          <w:sz w:val="24"/>
        </w:rPr>
      </w:pPr>
    </w:p>
    <w:p w14:paraId="4EF6FC68" w14:textId="77777777" w:rsidR="00855495" w:rsidRPr="00855495" w:rsidRDefault="00855495" w:rsidP="007D4697">
      <w:pPr>
        <w:keepNext/>
        <w:spacing w:after="60"/>
        <w:jc w:val="center"/>
        <w:outlineLvl w:val="0"/>
        <w:rPr>
          <w:rFonts w:ascii="Arial" w:hAnsi="Arial" w:cs="Arial"/>
          <w:b/>
          <w:bCs/>
          <w:kern w:val="28"/>
          <w:sz w:val="24"/>
        </w:rPr>
      </w:pPr>
    </w:p>
    <w:p w14:paraId="74B72222" w14:textId="77777777" w:rsidR="00855495" w:rsidRPr="00855495" w:rsidRDefault="00855495" w:rsidP="007D4697">
      <w:pPr>
        <w:keepNext/>
        <w:spacing w:after="60"/>
        <w:jc w:val="center"/>
        <w:outlineLvl w:val="0"/>
        <w:rPr>
          <w:rFonts w:ascii="Arial" w:hAnsi="Arial" w:cs="Arial"/>
          <w:b/>
          <w:bCs/>
          <w:kern w:val="28"/>
          <w:sz w:val="24"/>
        </w:rPr>
      </w:pPr>
    </w:p>
    <w:p w14:paraId="616BDDF3" w14:textId="77777777" w:rsidR="00855495" w:rsidRDefault="00855495" w:rsidP="007D4697">
      <w:pPr>
        <w:keepNext/>
        <w:spacing w:after="60"/>
        <w:jc w:val="center"/>
        <w:outlineLvl w:val="0"/>
        <w:rPr>
          <w:rFonts w:ascii="Arial" w:hAnsi="Arial" w:cs="Arial"/>
          <w:b/>
          <w:bCs/>
          <w:kern w:val="28"/>
          <w:sz w:val="24"/>
        </w:rPr>
      </w:pPr>
    </w:p>
    <w:p w14:paraId="022EA5C6" w14:textId="77777777" w:rsidR="00855495" w:rsidRDefault="00855495" w:rsidP="007D4697">
      <w:pPr>
        <w:keepNext/>
        <w:spacing w:after="60"/>
        <w:jc w:val="center"/>
        <w:outlineLvl w:val="0"/>
        <w:rPr>
          <w:rFonts w:ascii="Arial" w:hAnsi="Arial" w:cs="Arial"/>
          <w:b/>
          <w:bCs/>
          <w:kern w:val="28"/>
          <w:sz w:val="24"/>
        </w:rPr>
      </w:pPr>
    </w:p>
    <w:p w14:paraId="529A3F05" w14:textId="77777777" w:rsidR="00855495" w:rsidRDefault="00855495" w:rsidP="007D4697">
      <w:pPr>
        <w:keepNext/>
        <w:spacing w:after="60"/>
        <w:jc w:val="center"/>
        <w:outlineLvl w:val="0"/>
        <w:rPr>
          <w:rFonts w:ascii="Arial" w:hAnsi="Arial" w:cs="Arial"/>
          <w:b/>
          <w:bCs/>
          <w:kern w:val="28"/>
          <w:sz w:val="24"/>
        </w:rPr>
      </w:pPr>
    </w:p>
    <w:p w14:paraId="02709577" w14:textId="77777777" w:rsidR="00855495" w:rsidRDefault="00855495" w:rsidP="007D4697">
      <w:pPr>
        <w:keepNext/>
        <w:spacing w:after="60"/>
        <w:jc w:val="center"/>
        <w:outlineLvl w:val="0"/>
        <w:rPr>
          <w:rFonts w:ascii="Arial" w:hAnsi="Arial" w:cs="Arial"/>
          <w:b/>
          <w:bCs/>
          <w:kern w:val="28"/>
          <w:sz w:val="24"/>
        </w:rPr>
      </w:pPr>
    </w:p>
    <w:p w14:paraId="342296E6" w14:textId="77777777" w:rsidR="00855495" w:rsidRDefault="00855495" w:rsidP="007D4697">
      <w:pPr>
        <w:keepNext/>
        <w:spacing w:after="60"/>
        <w:jc w:val="center"/>
        <w:outlineLvl w:val="0"/>
        <w:rPr>
          <w:rFonts w:ascii="Arial" w:hAnsi="Arial" w:cs="Arial"/>
          <w:b/>
          <w:bCs/>
          <w:kern w:val="28"/>
          <w:sz w:val="24"/>
        </w:rPr>
      </w:pPr>
    </w:p>
    <w:p w14:paraId="2E03D6E4" w14:textId="77777777" w:rsidR="00855495" w:rsidRDefault="00855495" w:rsidP="007D4697">
      <w:pPr>
        <w:keepNext/>
        <w:spacing w:after="60"/>
        <w:jc w:val="center"/>
        <w:outlineLvl w:val="0"/>
        <w:rPr>
          <w:rFonts w:ascii="Arial" w:hAnsi="Arial" w:cs="Arial"/>
          <w:b/>
          <w:bCs/>
          <w:kern w:val="28"/>
          <w:sz w:val="24"/>
        </w:rPr>
      </w:pPr>
    </w:p>
    <w:p w14:paraId="6457B16F" w14:textId="77777777" w:rsidR="00855495" w:rsidRDefault="00855495" w:rsidP="007D4697">
      <w:pPr>
        <w:keepNext/>
        <w:spacing w:after="60"/>
        <w:jc w:val="center"/>
        <w:outlineLvl w:val="0"/>
        <w:rPr>
          <w:rFonts w:ascii="Arial" w:hAnsi="Arial" w:cs="Arial"/>
          <w:b/>
          <w:bCs/>
          <w:kern w:val="28"/>
          <w:sz w:val="24"/>
        </w:rPr>
      </w:pPr>
    </w:p>
    <w:p w14:paraId="133EC98A" w14:textId="77777777" w:rsidR="00855495" w:rsidRDefault="00855495" w:rsidP="007D4697">
      <w:pPr>
        <w:keepNext/>
        <w:spacing w:after="60"/>
        <w:jc w:val="center"/>
        <w:outlineLvl w:val="0"/>
        <w:rPr>
          <w:rFonts w:ascii="Arial" w:hAnsi="Arial" w:cs="Arial"/>
          <w:b/>
          <w:bCs/>
          <w:kern w:val="28"/>
          <w:sz w:val="24"/>
        </w:rPr>
      </w:pPr>
    </w:p>
    <w:p w14:paraId="6AC68148" w14:textId="77777777" w:rsidR="00855495" w:rsidRDefault="00855495" w:rsidP="007D4697">
      <w:pPr>
        <w:keepNext/>
        <w:spacing w:after="60"/>
        <w:jc w:val="center"/>
        <w:outlineLvl w:val="0"/>
        <w:rPr>
          <w:rFonts w:ascii="Arial" w:hAnsi="Arial" w:cs="Arial"/>
          <w:b/>
          <w:bCs/>
          <w:kern w:val="28"/>
          <w:sz w:val="24"/>
        </w:rPr>
      </w:pPr>
    </w:p>
    <w:p w14:paraId="5C5A924D" w14:textId="77777777" w:rsidR="00855495" w:rsidRDefault="00855495" w:rsidP="007D4697">
      <w:pPr>
        <w:keepNext/>
        <w:spacing w:after="60"/>
        <w:jc w:val="center"/>
        <w:outlineLvl w:val="0"/>
        <w:rPr>
          <w:rFonts w:ascii="Arial" w:hAnsi="Arial" w:cs="Arial"/>
          <w:b/>
          <w:bCs/>
          <w:kern w:val="28"/>
          <w:sz w:val="24"/>
        </w:rPr>
      </w:pPr>
    </w:p>
    <w:p w14:paraId="19AB8A96" w14:textId="77777777" w:rsidR="00855495" w:rsidRDefault="00855495" w:rsidP="007D4697">
      <w:pPr>
        <w:keepNext/>
        <w:spacing w:after="60"/>
        <w:jc w:val="center"/>
        <w:outlineLvl w:val="0"/>
        <w:rPr>
          <w:rFonts w:ascii="Arial" w:hAnsi="Arial" w:cs="Arial"/>
          <w:b/>
          <w:bCs/>
          <w:kern w:val="28"/>
          <w:sz w:val="24"/>
        </w:rPr>
      </w:pPr>
    </w:p>
    <w:p w14:paraId="42662044" w14:textId="77777777" w:rsidR="007D4697" w:rsidRPr="00855495" w:rsidRDefault="007D4697" w:rsidP="007D4697">
      <w:pPr>
        <w:keepNext/>
        <w:spacing w:after="60"/>
        <w:jc w:val="center"/>
        <w:outlineLvl w:val="0"/>
        <w:rPr>
          <w:rFonts w:ascii="Arial" w:hAnsi="Arial" w:cs="Arial"/>
          <w:b/>
          <w:bCs/>
          <w:kern w:val="28"/>
          <w:sz w:val="24"/>
        </w:rPr>
      </w:pPr>
      <w:r w:rsidRPr="00855495">
        <w:rPr>
          <w:rFonts w:ascii="Arial" w:hAnsi="Arial" w:cs="Arial"/>
          <w:b/>
          <w:bCs/>
          <w:kern w:val="28"/>
          <w:sz w:val="24"/>
        </w:rPr>
        <w:t>Основные направления</w:t>
      </w:r>
      <w:bookmarkStart w:id="0" w:name="_Toc336620785"/>
      <w:bookmarkStart w:id="1" w:name="_Toc336620865"/>
      <w:bookmarkStart w:id="2" w:name="_Toc336787439"/>
      <w:bookmarkStart w:id="3" w:name="_Toc336787620"/>
      <w:bookmarkStart w:id="4" w:name="_Toc337224164"/>
      <w:bookmarkStart w:id="5" w:name="_Toc337224222"/>
      <w:bookmarkStart w:id="6" w:name="_Toc337809435"/>
    </w:p>
    <w:p w14:paraId="62F0BB8D" w14:textId="6170F9FD" w:rsidR="007D4697" w:rsidRPr="00855495" w:rsidRDefault="007D4697" w:rsidP="007D4697">
      <w:pPr>
        <w:keepNext/>
        <w:spacing w:after="60"/>
        <w:jc w:val="center"/>
        <w:outlineLvl w:val="0"/>
        <w:rPr>
          <w:rFonts w:ascii="Arial" w:hAnsi="Arial" w:cs="Arial"/>
          <w:b/>
          <w:bCs/>
          <w:kern w:val="28"/>
          <w:sz w:val="24"/>
        </w:rPr>
      </w:pPr>
      <w:r w:rsidRPr="00855495">
        <w:rPr>
          <w:rFonts w:ascii="Arial" w:hAnsi="Arial" w:cs="Arial"/>
          <w:b/>
          <w:bCs/>
          <w:kern w:val="28"/>
          <w:sz w:val="24"/>
        </w:rPr>
        <w:t xml:space="preserve">бюджетной и налоговой политики </w:t>
      </w:r>
      <w:bookmarkStart w:id="7" w:name="_Toc274821244"/>
      <w:bookmarkStart w:id="8" w:name="_Toc274821373"/>
      <w:bookmarkStart w:id="9" w:name="_Toc299986477"/>
      <w:bookmarkStart w:id="10" w:name="_Toc304457356"/>
      <w:bookmarkStart w:id="11" w:name="_Toc304457493"/>
      <w:bookmarkStart w:id="12" w:name="_Toc304457601"/>
      <w:bookmarkStart w:id="13" w:name="_Toc304999599"/>
      <w:bookmarkStart w:id="14" w:name="_Toc305000040"/>
      <w:bookmarkStart w:id="15" w:name="_Toc305002809"/>
      <w:bookmarkStart w:id="16" w:name="_Toc305003125"/>
      <w:bookmarkStart w:id="17" w:name="_Toc305155267"/>
      <w:bookmarkStart w:id="18" w:name="_Toc305158444"/>
      <w:bookmarkStart w:id="19" w:name="_Toc305163061"/>
      <w:bookmarkStart w:id="20" w:name="_Toc305165921"/>
      <w:bookmarkStart w:id="21" w:name="_Toc305166940"/>
      <w:bookmarkStart w:id="22" w:name="_Toc305935229"/>
      <w:bookmarkStart w:id="23" w:name="_Toc305939290"/>
      <w:r w:rsidR="00DA6CD8" w:rsidRPr="00855495">
        <w:rPr>
          <w:rFonts w:ascii="Arial" w:hAnsi="Arial" w:cs="Arial"/>
          <w:b/>
          <w:bCs/>
          <w:kern w:val="28"/>
          <w:sz w:val="24"/>
        </w:rPr>
        <w:t>Васильевского сельсовета</w:t>
      </w:r>
    </w:p>
    <w:p w14:paraId="48D23AC8" w14:textId="77777777" w:rsidR="008F038E" w:rsidRPr="00855495" w:rsidRDefault="008F038E" w:rsidP="007D4697">
      <w:pPr>
        <w:keepNext/>
        <w:spacing w:after="60"/>
        <w:jc w:val="center"/>
        <w:outlineLvl w:val="0"/>
        <w:rPr>
          <w:rFonts w:ascii="Arial" w:hAnsi="Arial" w:cs="Arial"/>
          <w:b/>
          <w:bCs/>
          <w:kern w:val="28"/>
          <w:sz w:val="24"/>
        </w:rPr>
      </w:pPr>
      <w:r w:rsidRPr="00855495">
        <w:rPr>
          <w:rFonts w:ascii="Arial" w:hAnsi="Arial" w:cs="Arial"/>
          <w:b/>
          <w:bCs/>
          <w:kern w:val="28"/>
          <w:sz w:val="24"/>
        </w:rPr>
        <w:t xml:space="preserve">Ужурского района </w:t>
      </w:r>
      <w:bookmarkStart w:id="24" w:name="_GoBack"/>
      <w:bookmarkEnd w:id="24"/>
    </w:p>
    <w:p w14:paraId="463349C2" w14:textId="650D430D" w:rsidR="008F038E" w:rsidRPr="00855495" w:rsidRDefault="008F038E" w:rsidP="007D4697">
      <w:pPr>
        <w:keepNext/>
        <w:spacing w:after="60"/>
        <w:jc w:val="center"/>
        <w:outlineLvl w:val="0"/>
        <w:rPr>
          <w:rFonts w:ascii="Arial" w:hAnsi="Arial" w:cs="Arial"/>
          <w:b/>
          <w:bCs/>
          <w:kern w:val="28"/>
          <w:sz w:val="24"/>
        </w:rPr>
      </w:pPr>
      <w:r w:rsidRPr="00855495">
        <w:rPr>
          <w:rFonts w:ascii="Arial" w:hAnsi="Arial" w:cs="Arial"/>
          <w:b/>
          <w:bCs/>
          <w:kern w:val="28"/>
          <w:sz w:val="24"/>
        </w:rPr>
        <w:t>Красноярского края</w:t>
      </w:r>
    </w:p>
    <w:p w14:paraId="4857EAD0" w14:textId="726FA4D3" w:rsidR="007D4697" w:rsidRPr="00855495" w:rsidRDefault="007D4697" w:rsidP="007D4697">
      <w:pPr>
        <w:keepNext/>
        <w:spacing w:after="60"/>
        <w:jc w:val="center"/>
        <w:outlineLvl w:val="0"/>
        <w:rPr>
          <w:rFonts w:ascii="Arial" w:hAnsi="Arial" w:cs="Arial"/>
          <w:b/>
          <w:bCs/>
          <w:kern w:val="28"/>
          <w:sz w:val="24"/>
        </w:rPr>
      </w:pPr>
      <w:bookmarkStart w:id="25" w:name="_Toc367968139"/>
      <w:bookmarkStart w:id="26" w:name="_Toc367978120"/>
      <w:bookmarkStart w:id="27" w:name="_Toc368665040"/>
      <w:bookmarkStart w:id="28" w:name="_Toc399349772"/>
      <w:bookmarkStart w:id="29" w:name="_Toc399744352"/>
      <w:bookmarkStart w:id="30" w:name="_Toc399751876"/>
      <w:bookmarkStart w:id="31" w:name="_Toc400634437"/>
      <w:bookmarkStart w:id="32" w:name="_Toc400654024"/>
      <w:bookmarkStart w:id="33" w:name="_Toc400654500"/>
      <w:r w:rsidRPr="00855495">
        <w:rPr>
          <w:rFonts w:ascii="Arial" w:hAnsi="Arial" w:cs="Arial"/>
          <w:b/>
          <w:bCs/>
          <w:kern w:val="28"/>
          <w:sz w:val="24"/>
        </w:rPr>
        <w:t>на 20</w:t>
      </w:r>
      <w:r w:rsidR="00920E21" w:rsidRPr="00855495">
        <w:rPr>
          <w:rFonts w:ascii="Arial" w:hAnsi="Arial" w:cs="Arial"/>
          <w:b/>
          <w:bCs/>
          <w:kern w:val="28"/>
          <w:sz w:val="24"/>
        </w:rPr>
        <w:t>2</w:t>
      </w:r>
      <w:r w:rsidR="00ED7AB3" w:rsidRPr="00855495">
        <w:rPr>
          <w:rFonts w:ascii="Arial" w:hAnsi="Arial" w:cs="Arial"/>
          <w:b/>
          <w:bCs/>
          <w:kern w:val="28"/>
          <w:sz w:val="24"/>
        </w:rPr>
        <w:t>4</w:t>
      </w:r>
      <w:r w:rsidRPr="00855495">
        <w:rPr>
          <w:rFonts w:ascii="Arial" w:hAnsi="Arial" w:cs="Arial"/>
          <w:b/>
          <w:bCs/>
          <w:kern w:val="28"/>
          <w:sz w:val="24"/>
        </w:rPr>
        <w:t xml:space="preserve"> год</w:t>
      </w:r>
      <w:bookmarkEnd w:id="0"/>
      <w:bookmarkEnd w:id="1"/>
      <w:bookmarkEnd w:id="2"/>
      <w:bookmarkEnd w:id="3"/>
      <w:bookmarkEnd w:id="4"/>
      <w:bookmarkEnd w:id="5"/>
      <w:bookmarkEnd w:id="6"/>
      <w:r w:rsidRPr="00855495">
        <w:rPr>
          <w:rFonts w:ascii="Arial" w:hAnsi="Arial" w:cs="Arial"/>
          <w:b/>
          <w:bCs/>
          <w:kern w:val="28"/>
          <w:sz w:val="24"/>
        </w:rPr>
        <w:t xml:space="preserve"> </w:t>
      </w:r>
      <w:bookmarkStart w:id="34" w:name="_Toc336620786"/>
      <w:bookmarkStart w:id="35" w:name="_Toc336620866"/>
      <w:bookmarkStart w:id="36" w:name="_Toc336787440"/>
      <w:bookmarkStart w:id="37" w:name="_Toc336787621"/>
      <w:bookmarkStart w:id="38" w:name="_Toc337224165"/>
      <w:bookmarkStart w:id="39" w:name="_Toc337224223"/>
      <w:bookmarkStart w:id="40" w:name="_Toc337809436"/>
      <w:r w:rsidRPr="00855495">
        <w:rPr>
          <w:rFonts w:ascii="Arial" w:hAnsi="Arial" w:cs="Arial"/>
          <w:b/>
          <w:bCs/>
          <w:kern w:val="28"/>
          <w:sz w:val="24"/>
        </w:rPr>
        <w:t>и плановый период 202</w:t>
      </w:r>
      <w:r w:rsidR="00ED7AB3" w:rsidRPr="00855495">
        <w:rPr>
          <w:rFonts w:ascii="Arial" w:hAnsi="Arial" w:cs="Arial"/>
          <w:b/>
          <w:bCs/>
          <w:kern w:val="28"/>
          <w:sz w:val="24"/>
        </w:rPr>
        <w:t>5</w:t>
      </w:r>
      <w:r w:rsidRPr="00855495">
        <w:rPr>
          <w:rFonts w:ascii="Arial" w:hAnsi="Arial" w:cs="Arial"/>
          <w:b/>
          <w:bCs/>
          <w:kern w:val="28"/>
          <w:sz w:val="24"/>
        </w:rPr>
        <w:t> - 202</w:t>
      </w:r>
      <w:r w:rsidR="00ED7AB3" w:rsidRPr="00855495">
        <w:rPr>
          <w:rFonts w:ascii="Arial" w:hAnsi="Arial" w:cs="Arial"/>
          <w:b/>
          <w:bCs/>
          <w:kern w:val="28"/>
          <w:sz w:val="24"/>
        </w:rPr>
        <w:t>6</w:t>
      </w:r>
      <w:r w:rsidRPr="00855495">
        <w:rPr>
          <w:rFonts w:ascii="Arial" w:hAnsi="Arial" w:cs="Arial"/>
          <w:b/>
          <w:bCs/>
          <w:kern w:val="28"/>
          <w:sz w:val="24"/>
        </w:rPr>
        <w:t xml:space="preserve"> год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700B42" w:rsidRPr="00855495">
        <w:rPr>
          <w:rFonts w:ascii="Arial" w:hAnsi="Arial" w:cs="Arial"/>
          <w:b/>
          <w:bCs/>
          <w:kern w:val="28"/>
          <w:sz w:val="24"/>
        </w:rPr>
        <w:t>ов</w:t>
      </w:r>
    </w:p>
    <w:p w14:paraId="6FD7F830" w14:textId="77777777" w:rsidR="00FD3D4A" w:rsidRPr="00855495" w:rsidRDefault="00FD3D4A" w:rsidP="00127CE9">
      <w:pPr>
        <w:pStyle w:val="12"/>
        <w:rPr>
          <w:rFonts w:ascii="Arial" w:hAnsi="Arial" w:cs="Arial"/>
          <w:sz w:val="24"/>
        </w:rPr>
      </w:pPr>
    </w:p>
    <w:p w14:paraId="4B594658" w14:textId="77777777" w:rsidR="00FD3D4A" w:rsidRPr="00855495" w:rsidRDefault="00FD3D4A" w:rsidP="00127CE9">
      <w:pPr>
        <w:pStyle w:val="12"/>
        <w:rPr>
          <w:rFonts w:ascii="Arial" w:hAnsi="Arial" w:cs="Arial"/>
          <w:sz w:val="24"/>
        </w:rPr>
      </w:pPr>
    </w:p>
    <w:p w14:paraId="3AEC7004" w14:textId="77777777" w:rsidR="00FD3D4A" w:rsidRPr="00855495" w:rsidRDefault="00FD3D4A" w:rsidP="00127CE9">
      <w:pPr>
        <w:pStyle w:val="12"/>
        <w:rPr>
          <w:rFonts w:ascii="Arial" w:hAnsi="Arial" w:cs="Arial"/>
          <w:sz w:val="24"/>
        </w:rPr>
      </w:pPr>
    </w:p>
    <w:p w14:paraId="1B921F53" w14:textId="77777777" w:rsidR="00FD3D4A" w:rsidRPr="00855495" w:rsidRDefault="00FD3D4A" w:rsidP="00127CE9">
      <w:pPr>
        <w:pStyle w:val="12"/>
        <w:rPr>
          <w:rFonts w:ascii="Arial" w:hAnsi="Arial" w:cs="Arial"/>
          <w:sz w:val="24"/>
        </w:rPr>
      </w:pPr>
    </w:p>
    <w:p w14:paraId="4FC86CC6" w14:textId="77777777" w:rsidR="00FD3D4A" w:rsidRPr="00855495" w:rsidRDefault="00FD3D4A" w:rsidP="00127CE9">
      <w:pPr>
        <w:pStyle w:val="12"/>
        <w:rPr>
          <w:rFonts w:ascii="Arial" w:hAnsi="Arial" w:cs="Arial"/>
          <w:sz w:val="24"/>
        </w:rPr>
      </w:pPr>
    </w:p>
    <w:p w14:paraId="5701B58E" w14:textId="77777777" w:rsidR="00FD3D4A" w:rsidRPr="00855495" w:rsidRDefault="00FD3D4A" w:rsidP="00127CE9">
      <w:pPr>
        <w:pStyle w:val="12"/>
        <w:rPr>
          <w:rFonts w:ascii="Arial" w:hAnsi="Arial" w:cs="Arial"/>
          <w:sz w:val="24"/>
        </w:rPr>
      </w:pPr>
    </w:p>
    <w:p w14:paraId="779EE951" w14:textId="77777777" w:rsidR="001468F9" w:rsidRPr="00855495" w:rsidRDefault="001468F9" w:rsidP="001468F9">
      <w:pPr>
        <w:rPr>
          <w:rFonts w:ascii="Arial" w:hAnsi="Arial" w:cs="Arial"/>
          <w:sz w:val="24"/>
        </w:rPr>
      </w:pPr>
    </w:p>
    <w:p w14:paraId="2669B560" w14:textId="77777777" w:rsidR="005F3C60" w:rsidRDefault="005F3C60" w:rsidP="001468F9">
      <w:pPr>
        <w:rPr>
          <w:rFonts w:ascii="Arial" w:hAnsi="Arial" w:cs="Arial"/>
          <w:sz w:val="24"/>
        </w:rPr>
      </w:pPr>
    </w:p>
    <w:p w14:paraId="64F06492" w14:textId="77777777" w:rsidR="00855495" w:rsidRDefault="00855495" w:rsidP="001468F9">
      <w:pPr>
        <w:rPr>
          <w:rFonts w:ascii="Arial" w:hAnsi="Arial" w:cs="Arial"/>
          <w:sz w:val="24"/>
        </w:rPr>
      </w:pPr>
    </w:p>
    <w:p w14:paraId="754F2B33" w14:textId="77777777" w:rsidR="00855495" w:rsidRDefault="00855495" w:rsidP="001468F9">
      <w:pPr>
        <w:rPr>
          <w:rFonts w:ascii="Arial" w:hAnsi="Arial" w:cs="Arial"/>
          <w:sz w:val="24"/>
        </w:rPr>
      </w:pPr>
    </w:p>
    <w:p w14:paraId="79392E86" w14:textId="77777777" w:rsidR="00855495" w:rsidRDefault="00855495" w:rsidP="001468F9">
      <w:pPr>
        <w:rPr>
          <w:rFonts w:ascii="Arial" w:hAnsi="Arial" w:cs="Arial"/>
          <w:sz w:val="24"/>
        </w:rPr>
      </w:pPr>
    </w:p>
    <w:p w14:paraId="21BAB335" w14:textId="77777777" w:rsidR="00855495" w:rsidRDefault="00855495" w:rsidP="001468F9">
      <w:pPr>
        <w:rPr>
          <w:rFonts w:ascii="Arial" w:hAnsi="Arial" w:cs="Arial"/>
          <w:sz w:val="24"/>
        </w:rPr>
      </w:pPr>
    </w:p>
    <w:p w14:paraId="1279BAB8" w14:textId="77777777" w:rsidR="00855495" w:rsidRDefault="00855495" w:rsidP="001468F9">
      <w:pPr>
        <w:rPr>
          <w:rFonts w:ascii="Arial" w:hAnsi="Arial" w:cs="Arial"/>
          <w:sz w:val="24"/>
        </w:rPr>
      </w:pPr>
    </w:p>
    <w:p w14:paraId="62FCDCBD" w14:textId="77777777" w:rsidR="00855495" w:rsidRDefault="00855495" w:rsidP="001468F9">
      <w:pPr>
        <w:rPr>
          <w:rFonts w:ascii="Arial" w:hAnsi="Arial" w:cs="Arial"/>
          <w:sz w:val="24"/>
        </w:rPr>
      </w:pPr>
    </w:p>
    <w:p w14:paraId="19AD2BD5" w14:textId="77777777" w:rsidR="00855495" w:rsidRPr="00855495" w:rsidRDefault="00855495" w:rsidP="001468F9">
      <w:pPr>
        <w:rPr>
          <w:rFonts w:ascii="Arial" w:hAnsi="Arial" w:cs="Arial"/>
          <w:sz w:val="24"/>
        </w:rPr>
      </w:pPr>
    </w:p>
    <w:p w14:paraId="405FDB8C" w14:textId="77777777" w:rsidR="0062188A" w:rsidRPr="00855495" w:rsidRDefault="0062188A" w:rsidP="001468F9">
      <w:pPr>
        <w:rPr>
          <w:rFonts w:ascii="Arial" w:hAnsi="Arial" w:cs="Arial"/>
          <w:sz w:val="24"/>
        </w:rPr>
      </w:pPr>
    </w:p>
    <w:p w14:paraId="38766220" w14:textId="77777777" w:rsidR="001468F9" w:rsidRPr="00855495" w:rsidRDefault="001468F9" w:rsidP="001468F9">
      <w:pPr>
        <w:rPr>
          <w:rFonts w:ascii="Arial" w:hAnsi="Arial" w:cs="Arial"/>
          <w:sz w:val="24"/>
        </w:rPr>
      </w:pPr>
    </w:p>
    <w:p w14:paraId="309F3E6B" w14:textId="77777777" w:rsidR="00127CE9" w:rsidRPr="00855495" w:rsidRDefault="00127CE9" w:rsidP="00127CE9">
      <w:pPr>
        <w:pStyle w:val="12"/>
        <w:rPr>
          <w:rFonts w:ascii="Arial" w:hAnsi="Arial" w:cs="Arial"/>
          <w:sz w:val="24"/>
        </w:rPr>
      </w:pPr>
      <w:bookmarkStart w:id="41" w:name="_Toc243048054"/>
    </w:p>
    <w:p w14:paraId="682A4BB6" w14:textId="46E63449" w:rsidR="00023B80" w:rsidRPr="00855495" w:rsidRDefault="00023B80" w:rsidP="004E01F6">
      <w:pPr>
        <w:pStyle w:val="12"/>
        <w:spacing w:before="0"/>
        <w:ind w:firstLine="709"/>
        <w:rPr>
          <w:rFonts w:ascii="Arial" w:hAnsi="Arial" w:cs="Arial"/>
          <w:sz w:val="24"/>
        </w:rPr>
      </w:pPr>
      <w:bookmarkStart w:id="42" w:name="_Hlk118809493"/>
      <w:proofErr w:type="gramStart"/>
      <w:r w:rsidRPr="00855495">
        <w:rPr>
          <w:rFonts w:ascii="Arial" w:hAnsi="Arial" w:cs="Arial"/>
          <w:sz w:val="24"/>
        </w:rPr>
        <w:lastRenderedPageBreak/>
        <w:t xml:space="preserve">Основные направления бюджетной и налоговой политики </w:t>
      </w:r>
      <w:r w:rsidR="005F3C60" w:rsidRPr="00855495">
        <w:rPr>
          <w:rFonts w:ascii="Arial" w:hAnsi="Arial" w:cs="Arial"/>
          <w:sz w:val="24"/>
        </w:rPr>
        <w:t>Васильевского сельсовета</w:t>
      </w:r>
      <w:r w:rsidRPr="00855495">
        <w:rPr>
          <w:rFonts w:ascii="Arial" w:hAnsi="Arial" w:cs="Arial"/>
          <w:sz w:val="24"/>
        </w:rPr>
        <w:t xml:space="preserve"> </w:t>
      </w:r>
      <w:r w:rsidR="009C729C" w:rsidRPr="00855495">
        <w:rPr>
          <w:rFonts w:ascii="Arial" w:hAnsi="Arial" w:cs="Arial"/>
          <w:sz w:val="24"/>
        </w:rPr>
        <w:t xml:space="preserve">Ужурского района Красноярского края </w:t>
      </w:r>
      <w:r w:rsidRPr="00855495">
        <w:rPr>
          <w:rFonts w:ascii="Arial" w:hAnsi="Arial" w:cs="Arial"/>
          <w:sz w:val="24"/>
        </w:rPr>
        <w:t>на</w:t>
      </w:r>
      <w:r w:rsidR="004E01F6" w:rsidRPr="00855495">
        <w:rPr>
          <w:rFonts w:ascii="Arial" w:hAnsi="Arial" w:cs="Arial"/>
          <w:sz w:val="24"/>
        </w:rPr>
        <w:t xml:space="preserve"> </w:t>
      </w:r>
      <w:r w:rsidRPr="00855495">
        <w:rPr>
          <w:rFonts w:ascii="Arial" w:hAnsi="Arial" w:cs="Arial"/>
          <w:sz w:val="24"/>
        </w:rPr>
        <w:t>202</w:t>
      </w:r>
      <w:r w:rsidR="00ED7AB3" w:rsidRPr="00855495">
        <w:rPr>
          <w:rFonts w:ascii="Arial" w:hAnsi="Arial" w:cs="Arial"/>
          <w:sz w:val="24"/>
        </w:rPr>
        <w:t>4</w:t>
      </w:r>
      <w:r w:rsidRPr="00855495">
        <w:rPr>
          <w:rFonts w:ascii="Arial" w:hAnsi="Arial" w:cs="Arial"/>
          <w:sz w:val="24"/>
        </w:rPr>
        <w:t xml:space="preserve"> год и плановый период 202</w:t>
      </w:r>
      <w:r w:rsidR="00ED7AB3" w:rsidRPr="00855495">
        <w:rPr>
          <w:rFonts w:ascii="Arial" w:hAnsi="Arial" w:cs="Arial"/>
          <w:sz w:val="24"/>
        </w:rPr>
        <w:t>5</w:t>
      </w:r>
      <w:r w:rsidRPr="00855495">
        <w:rPr>
          <w:rFonts w:ascii="Arial" w:hAnsi="Arial" w:cs="Arial"/>
          <w:sz w:val="24"/>
        </w:rPr>
        <w:t xml:space="preserve"> и 202</w:t>
      </w:r>
      <w:r w:rsidR="00ED7AB3" w:rsidRPr="00855495">
        <w:rPr>
          <w:rFonts w:ascii="Arial" w:hAnsi="Arial" w:cs="Arial"/>
          <w:sz w:val="24"/>
        </w:rPr>
        <w:t>6</w:t>
      </w:r>
      <w:r w:rsidRPr="00855495">
        <w:rPr>
          <w:rFonts w:ascii="Arial" w:hAnsi="Arial" w:cs="Arial"/>
          <w:sz w:val="24"/>
        </w:rPr>
        <w:t xml:space="preserve"> годов</w:t>
      </w:r>
      <w:bookmarkEnd w:id="42"/>
      <w:r w:rsidRPr="00855495">
        <w:rPr>
          <w:rFonts w:ascii="Arial" w:hAnsi="Arial" w:cs="Arial"/>
          <w:sz w:val="24"/>
        </w:rPr>
        <w:t xml:space="preserve"> (далее – Основные направления) подготовлены в соответствии с</w:t>
      </w:r>
      <w:r w:rsidR="004E01F6" w:rsidRPr="00855495">
        <w:rPr>
          <w:rFonts w:ascii="Arial" w:hAnsi="Arial" w:cs="Arial"/>
          <w:sz w:val="24"/>
        </w:rPr>
        <w:t xml:space="preserve"> </w:t>
      </w:r>
      <w:r w:rsidRPr="00855495">
        <w:rPr>
          <w:rFonts w:ascii="Arial" w:hAnsi="Arial" w:cs="Arial"/>
          <w:sz w:val="24"/>
        </w:rPr>
        <w:t>бюджетным и налоговым законодательством Российской Федерации и Красноярского края в</w:t>
      </w:r>
      <w:r w:rsidR="004E01F6" w:rsidRPr="00855495">
        <w:rPr>
          <w:rFonts w:ascii="Arial" w:hAnsi="Arial" w:cs="Arial"/>
          <w:sz w:val="24"/>
        </w:rPr>
        <w:t xml:space="preserve"> </w:t>
      </w:r>
      <w:r w:rsidRPr="00855495">
        <w:rPr>
          <w:rFonts w:ascii="Arial" w:hAnsi="Arial" w:cs="Arial"/>
          <w:sz w:val="24"/>
        </w:rPr>
        <w:t>целях составления проекта бюджета на 202</w:t>
      </w:r>
      <w:r w:rsidR="00ED7AB3" w:rsidRPr="00855495">
        <w:rPr>
          <w:rFonts w:ascii="Arial" w:hAnsi="Arial" w:cs="Arial"/>
          <w:sz w:val="24"/>
        </w:rPr>
        <w:t>4</w:t>
      </w:r>
      <w:r w:rsidRPr="00855495">
        <w:rPr>
          <w:rFonts w:ascii="Arial" w:hAnsi="Arial" w:cs="Arial"/>
          <w:sz w:val="24"/>
        </w:rPr>
        <w:t xml:space="preserve"> год и плановый период 202</w:t>
      </w:r>
      <w:r w:rsidR="00ED7AB3" w:rsidRPr="00855495">
        <w:rPr>
          <w:rFonts w:ascii="Arial" w:hAnsi="Arial" w:cs="Arial"/>
          <w:sz w:val="24"/>
        </w:rPr>
        <w:t>5</w:t>
      </w:r>
      <w:r w:rsidRPr="00855495">
        <w:rPr>
          <w:rFonts w:ascii="Arial" w:hAnsi="Arial" w:cs="Arial"/>
          <w:sz w:val="24"/>
        </w:rPr>
        <w:t xml:space="preserve"> – 202</w:t>
      </w:r>
      <w:r w:rsidR="00ED7AB3" w:rsidRPr="00855495">
        <w:rPr>
          <w:rFonts w:ascii="Arial" w:hAnsi="Arial" w:cs="Arial"/>
          <w:sz w:val="24"/>
        </w:rPr>
        <w:t>6</w:t>
      </w:r>
      <w:r w:rsidRPr="00855495">
        <w:rPr>
          <w:rFonts w:ascii="Arial" w:hAnsi="Arial" w:cs="Arial"/>
          <w:sz w:val="24"/>
        </w:rPr>
        <w:t xml:space="preserve"> годов (далее </w:t>
      </w:r>
      <w:r w:rsidRPr="00855495">
        <w:rPr>
          <w:rFonts w:ascii="Arial" w:hAnsi="Arial" w:cs="Arial"/>
          <w:sz w:val="24"/>
        </w:rPr>
        <w:sym w:font="Symbol" w:char="F02D"/>
      </w:r>
      <w:r w:rsidRPr="00855495">
        <w:rPr>
          <w:rFonts w:ascii="Arial" w:hAnsi="Arial" w:cs="Arial"/>
          <w:sz w:val="24"/>
        </w:rPr>
        <w:t xml:space="preserve"> проект бюджета на 202</w:t>
      </w:r>
      <w:r w:rsidR="00ED7AB3" w:rsidRPr="00855495">
        <w:rPr>
          <w:rFonts w:ascii="Arial" w:hAnsi="Arial" w:cs="Arial"/>
          <w:sz w:val="24"/>
        </w:rPr>
        <w:t>4</w:t>
      </w:r>
      <w:r w:rsidRPr="00855495">
        <w:rPr>
          <w:rFonts w:ascii="Arial" w:hAnsi="Arial" w:cs="Arial"/>
          <w:sz w:val="24"/>
        </w:rPr>
        <w:t xml:space="preserve"> - 202</w:t>
      </w:r>
      <w:r w:rsidR="00ED7AB3" w:rsidRPr="00855495">
        <w:rPr>
          <w:rFonts w:ascii="Arial" w:hAnsi="Arial" w:cs="Arial"/>
          <w:sz w:val="24"/>
        </w:rPr>
        <w:t>6</w:t>
      </w:r>
      <w:r w:rsidRPr="00855495">
        <w:rPr>
          <w:rFonts w:ascii="Arial" w:hAnsi="Arial" w:cs="Arial"/>
          <w:sz w:val="24"/>
        </w:rPr>
        <w:t xml:space="preserve"> годы). </w:t>
      </w:r>
      <w:proofErr w:type="gramEnd"/>
    </w:p>
    <w:p w14:paraId="6D267F2B" w14:textId="13997BF8" w:rsidR="004E01F6" w:rsidRPr="00855495" w:rsidRDefault="00023B80" w:rsidP="004E01F6">
      <w:pPr>
        <w:tabs>
          <w:tab w:val="left" w:pos="709"/>
        </w:tabs>
        <w:ind w:firstLine="709"/>
        <w:rPr>
          <w:rFonts w:ascii="Arial" w:hAnsi="Arial" w:cs="Arial"/>
          <w:color w:val="000000"/>
          <w:sz w:val="24"/>
        </w:rPr>
      </w:pPr>
      <w:r w:rsidRPr="00855495">
        <w:rPr>
          <w:rFonts w:ascii="Arial" w:hAnsi="Arial" w:cs="Arial"/>
          <w:color w:val="000000"/>
          <w:sz w:val="24"/>
        </w:rPr>
        <w:t>Целью Основных направлений бюджетной и налоговой политики является определение условий, принимаемых для составления проекта бюджета на 202</w:t>
      </w:r>
      <w:r w:rsidR="00ED7AB3" w:rsidRPr="00855495">
        <w:rPr>
          <w:rFonts w:ascii="Arial" w:hAnsi="Arial" w:cs="Arial"/>
          <w:color w:val="000000"/>
          <w:sz w:val="24"/>
        </w:rPr>
        <w:t>4</w:t>
      </w:r>
      <w:r w:rsidRPr="00855495">
        <w:rPr>
          <w:rFonts w:ascii="Arial" w:hAnsi="Arial" w:cs="Arial"/>
          <w:color w:val="000000"/>
          <w:sz w:val="24"/>
        </w:rPr>
        <w:t>-202</w:t>
      </w:r>
      <w:r w:rsidR="00ED7AB3" w:rsidRPr="00855495">
        <w:rPr>
          <w:rFonts w:ascii="Arial" w:hAnsi="Arial" w:cs="Arial"/>
          <w:color w:val="000000"/>
          <w:sz w:val="24"/>
        </w:rPr>
        <w:t>6</w:t>
      </w:r>
      <w:r w:rsidRPr="00855495">
        <w:rPr>
          <w:rFonts w:ascii="Arial" w:hAnsi="Arial" w:cs="Arial"/>
          <w:color w:val="000000"/>
          <w:sz w:val="24"/>
        </w:rPr>
        <w:t xml:space="preserve"> год</w:t>
      </w:r>
      <w:r w:rsidR="0041715B" w:rsidRPr="00855495">
        <w:rPr>
          <w:rFonts w:ascii="Arial" w:hAnsi="Arial" w:cs="Arial"/>
          <w:color w:val="000000"/>
          <w:sz w:val="24"/>
        </w:rPr>
        <w:t>а</w:t>
      </w:r>
      <w:r w:rsidRPr="00855495">
        <w:rPr>
          <w:rFonts w:ascii="Arial" w:hAnsi="Arial" w:cs="Arial"/>
          <w:color w:val="000000"/>
          <w:sz w:val="24"/>
        </w:rPr>
        <w:t>, подходов к его формированию</w:t>
      </w:r>
      <w:r w:rsidR="003212C1" w:rsidRPr="00855495">
        <w:rPr>
          <w:rFonts w:ascii="Arial" w:hAnsi="Arial" w:cs="Arial"/>
          <w:color w:val="000000"/>
          <w:sz w:val="24"/>
        </w:rPr>
        <w:t>, основных характеристик и прогнозируемых параметров бюджета на 2024-2026 годы.</w:t>
      </w:r>
    </w:p>
    <w:p w14:paraId="3DB611B0" w14:textId="77777777" w:rsidR="003212C1" w:rsidRPr="00855495" w:rsidRDefault="003212C1" w:rsidP="005F3C60">
      <w:pPr>
        <w:tabs>
          <w:tab w:val="left" w:pos="709"/>
        </w:tabs>
        <w:rPr>
          <w:rFonts w:ascii="Arial" w:hAnsi="Arial" w:cs="Arial"/>
          <w:color w:val="000000"/>
          <w:sz w:val="24"/>
        </w:rPr>
      </w:pPr>
    </w:p>
    <w:p w14:paraId="5A7438AF" w14:textId="007E40B6" w:rsidR="00023B80" w:rsidRPr="00855495" w:rsidRDefault="00AB5036" w:rsidP="00AB5036">
      <w:pPr>
        <w:tabs>
          <w:tab w:val="left" w:pos="709"/>
        </w:tabs>
        <w:rPr>
          <w:rFonts w:ascii="Arial" w:hAnsi="Arial" w:cs="Arial"/>
          <w:b/>
          <w:bCs/>
          <w:sz w:val="24"/>
        </w:rPr>
      </w:pPr>
      <w:r w:rsidRPr="00855495">
        <w:rPr>
          <w:rFonts w:ascii="Arial" w:hAnsi="Arial" w:cs="Arial"/>
          <w:b/>
          <w:bCs/>
          <w:sz w:val="24"/>
          <w:lang w:val="en-US"/>
        </w:rPr>
        <w:t>I</w:t>
      </w:r>
      <w:r w:rsidRPr="00855495">
        <w:rPr>
          <w:rFonts w:ascii="Arial" w:hAnsi="Arial" w:cs="Arial"/>
          <w:b/>
          <w:bCs/>
          <w:sz w:val="24"/>
        </w:rPr>
        <w:t>.</w:t>
      </w:r>
      <w:r w:rsidR="00E06F44" w:rsidRPr="00855495">
        <w:rPr>
          <w:rFonts w:ascii="Arial" w:hAnsi="Arial" w:cs="Arial"/>
          <w:b/>
          <w:bCs/>
          <w:sz w:val="24"/>
        </w:rPr>
        <w:t xml:space="preserve"> </w:t>
      </w:r>
      <w:r w:rsidR="00CF1990" w:rsidRPr="00855495">
        <w:rPr>
          <w:rFonts w:ascii="Arial" w:hAnsi="Arial" w:cs="Arial"/>
          <w:b/>
          <w:bCs/>
          <w:sz w:val="24"/>
        </w:rPr>
        <w:t>Основные направления бюджетной политики Васильевского сельсовета Ужурского района Красноярского края на</w:t>
      </w:r>
      <w:r w:rsidR="004E01F6" w:rsidRPr="00855495">
        <w:rPr>
          <w:rFonts w:ascii="Arial" w:hAnsi="Arial" w:cs="Arial"/>
          <w:b/>
          <w:bCs/>
          <w:sz w:val="24"/>
        </w:rPr>
        <w:t xml:space="preserve"> </w:t>
      </w:r>
      <w:r w:rsidR="00CF1990" w:rsidRPr="00855495">
        <w:rPr>
          <w:rFonts w:ascii="Arial" w:hAnsi="Arial" w:cs="Arial"/>
          <w:b/>
          <w:bCs/>
          <w:sz w:val="24"/>
        </w:rPr>
        <w:t>202</w:t>
      </w:r>
      <w:r w:rsidR="00ED7AB3" w:rsidRPr="00855495">
        <w:rPr>
          <w:rFonts w:ascii="Arial" w:hAnsi="Arial" w:cs="Arial"/>
          <w:b/>
          <w:bCs/>
          <w:sz w:val="24"/>
        </w:rPr>
        <w:t>4</w:t>
      </w:r>
      <w:r w:rsidR="00CF1990" w:rsidRPr="00855495">
        <w:rPr>
          <w:rFonts w:ascii="Arial" w:hAnsi="Arial" w:cs="Arial"/>
          <w:b/>
          <w:bCs/>
          <w:sz w:val="24"/>
        </w:rPr>
        <w:t xml:space="preserve"> год и плановый период 202</w:t>
      </w:r>
      <w:r w:rsidR="00ED7AB3" w:rsidRPr="00855495">
        <w:rPr>
          <w:rFonts w:ascii="Arial" w:hAnsi="Arial" w:cs="Arial"/>
          <w:b/>
          <w:bCs/>
          <w:sz w:val="24"/>
        </w:rPr>
        <w:t>5</w:t>
      </w:r>
      <w:r w:rsidR="00CF1990" w:rsidRPr="00855495">
        <w:rPr>
          <w:rFonts w:ascii="Arial" w:hAnsi="Arial" w:cs="Arial"/>
          <w:b/>
          <w:bCs/>
          <w:sz w:val="24"/>
        </w:rPr>
        <w:t xml:space="preserve"> и 202</w:t>
      </w:r>
      <w:r w:rsidR="00ED7AB3" w:rsidRPr="00855495">
        <w:rPr>
          <w:rFonts w:ascii="Arial" w:hAnsi="Arial" w:cs="Arial"/>
          <w:b/>
          <w:bCs/>
          <w:sz w:val="24"/>
        </w:rPr>
        <w:t>6</w:t>
      </w:r>
      <w:r w:rsidR="00CF1990" w:rsidRPr="00855495">
        <w:rPr>
          <w:rFonts w:ascii="Arial" w:hAnsi="Arial" w:cs="Arial"/>
          <w:b/>
          <w:bCs/>
          <w:sz w:val="24"/>
        </w:rPr>
        <w:t xml:space="preserve"> годов</w:t>
      </w:r>
    </w:p>
    <w:p w14:paraId="7EFDBD5B" w14:textId="7670D7E2" w:rsidR="00B553E0" w:rsidRPr="00855495" w:rsidRDefault="00B553E0" w:rsidP="00855495">
      <w:pPr>
        <w:spacing w:before="240" w:after="240"/>
        <w:ind w:left="709"/>
        <w:rPr>
          <w:rFonts w:ascii="Arial" w:hAnsi="Arial" w:cs="Arial"/>
          <w:color w:val="000000"/>
          <w:sz w:val="24"/>
        </w:rPr>
      </w:pPr>
      <w:r w:rsidRPr="00855495">
        <w:rPr>
          <w:rFonts w:ascii="Arial" w:hAnsi="Arial" w:cs="Arial"/>
          <w:b/>
          <w:color w:val="000000"/>
          <w:sz w:val="24"/>
        </w:rPr>
        <w:t xml:space="preserve">1. Повышение эффективности бюджетных расходов </w:t>
      </w:r>
    </w:p>
    <w:p w14:paraId="4F793ED5" w14:textId="7318F88A" w:rsidR="00B553E0" w:rsidRPr="00855495" w:rsidRDefault="00B553E0" w:rsidP="00B553E0">
      <w:pPr>
        <w:spacing w:before="120"/>
        <w:ind w:firstLine="709"/>
        <w:rPr>
          <w:rFonts w:ascii="Arial" w:eastAsia="Calibri" w:hAnsi="Arial" w:cs="Arial"/>
          <w:b/>
          <w:i/>
          <w:sz w:val="24"/>
          <w:lang w:eastAsia="en-US"/>
        </w:rPr>
      </w:pPr>
      <w:r w:rsidRPr="00855495">
        <w:rPr>
          <w:rFonts w:ascii="Arial" w:eastAsia="Calibri" w:hAnsi="Arial" w:cs="Arial"/>
          <w:b/>
          <w:i/>
          <w:sz w:val="24"/>
          <w:lang w:eastAsia="en-US"/>
        </w:rPr>
        <w:t xml:space="preserve">Вовлечение граждан в бюджетный процесс, развитие </w:t>
      </w:r>
      <w:proofErr w:type="gramStart"/>
      <w:r w:rsidRPr="00855495">
        <w:rPr>
          <w:rFonts w:ascii="Arial" w:eastAsia="Calibri" w:hAnsi="Arial" w:cs="Arial"/>
          <w:b/>
          <w:i/>
          <w:sz w:val="24"/>
          <w:lang w:eastAsia="en-US"/>
        </w:rPr>
        <w:t>инициативного</w:t>
      </w:r>
      <w:proofErr w:type="gramEnd"/>
      <w:r w:rsidRPr="00855495">
        <w:rPr>
          <w:rFonts w:ascii="Arial" w:eastAsia="Calibri" w:hAnsi="Arial" w:cs="Arial"/>
          <w:b/>
          <w:i/>
          <w:sz w:val="24"/>
          <w:lang w:eastAsia="en-US"/>
        </w:rPr>
        <w:t xml:space="preserve"> бюджетирования </w:t>
      </w:r>
    </w:p>
    <w:p w14:paraId="5FA18012" w14:textId="715620F5" w:rsidR="00B553E0" w:rsidRPr="00855495" w:rsidRDefault="00B553E0" w:rsidP="00B553E0">
      <w:pPr>
        <w:widowControl w:val="0"/>
        <w:autoSpaceDE w:val="0"/>
        <w:autoSpaceDN w:val="0"/>
        <w:adjustRightInd w:val="0"/>
        <w:ind w:firstLine="709"/>
        <w:rPr>
          <w:rFonts w:ascii="Arial" w:hAnsi="Arial" w:cs="Arial"/>
          <w:sz w:val="24"/>
        </w:rPr>
      </w:pPr>
      <w:r w:rsidRPr="00855495">
        <w:rPr>
          <w:rFonts w:ascii="Arial" w:hAnsi="Arial" w:cs="Arial"/>
          <w:sz w:val="24"/>
        </w:rPr>
        <w:t>Сегодня вовлечение жителей Васильевского сельсовета в бюджетный процесс в части привлечения к решению вопросов местного значения осуществляется на основании Закона Красноярского края от 07.07.2016 № 10-4831 «О государственной поддержке развития местного самоуправления в Красноярском крае».</w:t>
      </w:r>
    </w:p>
    <w:p w14:paraId="51BB20AF" w14:textId="65135ABE" w:rsidR="00B553E0" w:rsidRPr="00855495" w:rsidRDefault="00B553E0" w:rsidP="00B553E0">
      <w:pPr>
        <w:ind w:firstLine="709"/>
        <w:rPr>
          <w:rFonts w:ascii="Arial" w:hAnsi="Arial" w:cs="Arial"/>
          <w:sz w:val="24"/>
        </w:rPr>
      </w:pPr>
      <w:r w:rsidRPr="00855495">
        <w:rPr>
          <w:rFonts w:ascii="Arial" w:hAnsi="Arial" w:cs="Arial"/>
          <w:sz w:val="24"/>
        </w:rPr>
        <w:t>Соответствующие мероприятия предусмотрены в рамках одной государственной программы Красноярского края «Содействие развитию местного самоуправления».</w:t>
      </w:r>
    </w:p>
    <w:p w14:paraId="37AF717C" w14:textId="1752BE41" w:rsidR="00023B80" w:rsidRPr="00855495" w:rsidRDefault="00B553E0" w:rsidP="00855495">
      <w:pPr>
        <w:spacing w:before="240" w:after="240"/>
        <w:ind w:left="284"/>
        <w:jc w:val="center"/>
        <w:rPr>
          <w:rFonts w:ascii="Arial" w:hAnsi="Arial" w:cs="Arial"/>
          <w:b/>
          <w:bCs/>
          <w:color w:val="000000"/>
          <w:sz w:val="24"/>
        </w:rPr>
      </w:pPr>
      <w:r w:rsidRPr="00855495">
        <w:rPr>
          <w:rFonts w:ascii="Arial" w:hAnsi="Arial" w:cs="Arial"/>
          <w:b/>
          <w:bCs/>
          <w:color w:val="000000"/>
          <w:sz w:val="24"/>
        </w:rPr>
        <w:t xml:space="preserve">2. </w:t>
      </w:r>
      <w:r w:rsidR="00023B80" w:rsidRPr="00855495">
        <w:rPr>
          <w:rFonts w:ascii="Arial" w:hAnsi="Arial" w:cs="Arial"/>
          <w:b/>
          <w:bCs/>
          <w:color w:val="000000"/>
          <w:sz w:val="24"/>
        </w:rPr>
        <w:t>Основные подходы к формированию бюджетных расходов</w:t>
      </w:r>
    </w:p>
    <w:p w14:paraId="700A51CC" w14:textId="7AAEFEEE" w:rsidR="00E64002" w:rsidRPr="00855495" w:rsidRDefault="00E64002" w:rsidP="004E01F6">
      <w:pPr>
        <w:tabs>
          <w:tab w:val="left" w:pos="709"/>
        </w:tabs>
        <w:ind w:firstLine="709"/>
        <w:rPr>
          <w:rFonts w:ascii="Arial" w:hAnsi="Arial" w:cs="Arial"/>
          <w:color w:val="000000"/>
          <w:sz w:val="24"/>
        </w:rPr>
      </w:pPr>
      <w:r w:rsidRPr="00855495">
        <w:rPr>
          <w:rFonts w:ascii="Arial" w:hAnsi="Arial" w:cs="Arial"/>
          <w:color w:val="000000"/>
          <w:sz w:val="24"/>
        </w:rPr>
        <w:t>При формировании бюджетных ассигнований на 2024-2026 годы за основу приняты бюджетные ассигнования, утвержденные решением Васильевского сельсовета от 29.11.2022 № 60-129р «О бюджете Васильевского сельсовета на 2023 год и плановый период 2024-2025 годов».</w:t>
      </w:r>
    </w:p>
    <w:p w14:paraId="5219E1F8" w14:textId="6346A468"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1) уточнение базовых объемов бюджетных ассигнований на 2024 – 2026 годы с учетом:</w:t>
      </w:r>
    </w:p>
    <w:p w14:paraId="45FECFEB" w14:textId="77777777"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увеличение минимального уровня заработной платы работников бюджетной сферы с 1 января 2023 года,</w:t>
      </w:r>
    </w:p>
    <w:p w14:paraId="5B7B48A1" w14:textId="77777777" w:rsidR="00E64002" w:rsidRPr="00855495" w:rsidRDefault="00E64002" w:rsidP="00E64002">
      <w:pPr>
        <w:ind w:firstLine="709"/>
        <w:rPr>
          <w:rFonts w:ascii="Arial" w:hAnsi="Arial" w:cs="Arial"/>
          <w:color w:val="000000"/>
          <w:sz w:val="24"/>
        </w:rPr>
      </w:pPr>
      <w:proofErr w:type="gramStart"/>
      <w:r w:rsidRPr="00855495">
        <w:rPr>
          <w:rFonts w:ascii="Arial" w:hAnsi="Arial" w:cs="Arial"/>
          <w:color w:val="000000"/>
          <w:sz w:val="24"/>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14:paraId="239E35A9" w14:textId="77777777"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увеличение расходов на реализацию решений об изменении механизма начисления пенсии за выслугу лет муниципальным служащим;</w:t>
      </w:r>
    </w:p>
    <w:p w14:paraId="077D60D3" w14:textId="77777777"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индексация расходов на оплату коммунальных услуг с 1 января 2024 года на 5 процентов;</w:t>
      </w:r>
    </w:p>
    <w:p w14:paraId="6FF83C9E" w14:textId="77777777"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индексация расходов на проведение работ по благоустройству территорий поселений с 1 января 2024 года на 5 процентов;</w:t>
      </w:r>
    </w:p>
    <w:p w14:paraId="78DE4F54" w14:textId="7EAEBCB5" w:rsidR="00E64002" w:rsidRPr="00855495" w:rsidRDefault="00E64002" w:rsidP="00E64002">
      <w:pPr>
        <w:ind w:firstLine="709"/>
        <w:rPr>
          <w:rFonts w:ascii="Arial" w:hAnsi="Arial" w:cs="Arial"/>
          <w:color w:val="000000"/>
          <w:sz w:val="24"/>
        </w:rPr>
      </w:pPr>
      <w:r w:rsidRPr="00855495">
        <w:rPr>
          <w:rFonts w:ascii="Arial" w:hAnsi="Arial" w:cs="Arial"/>
          <w:color w:val="000000"/>
          <w:sz w:val="24"/>
        </w:rPr>
        <w:t>содержание улично-дорожной сети.</w:t>
      </w:r>
    </w:p>
    <w:p w14:paraId="01D57E16" w14:textId="54C325FB" w:rsidR="00E64002" w:rsidRPr="00855495" w:rsidRDefault="00E64002" w:rsidP="00B553E0">
      <w:pPr>
        <w:ind w:firstLine="709"/>
        <w:rPr>
          <w:rFonts w:ascii="Arial" w:hAnsi="Arial" w:cs="Arial"/>
          <w:sz w:val="24"/>
        </w:rPr>
      </w:pPr>
      <w:r w:rsidRPr="00855495">
        <w:rPr>
          <w:rFonts w:ascii="Arial" w:hAnsi="Arial" w:cs="Arial"/>
          <w:color w:val="000000"/>
          <w:sz w:val="24"/>
        </w:rPr>
        <w:t>2</w:t>
      </w:r>
      <w:r w:rsidR="00023B80" w:rsidRPr="00855495">
        <w:rPr>
          <w:rFonts w:ascii="Arial" w:hAnsi="Arial" w:cs="Arial"/>
          <w:color w:val="000000"/>
          <w:sz w:val="24"/>
        </w:rPr>
        <w:t xml:space="preserve">) сохранение программного принципа формирования расходов. </w:t>
      </w:r>
      <w:r w:rsidR="00112557" w:rsidRPr="00855495">
        <w:rPr>
          <w:rFonts w:ascii="Arial" w:hAnsi="Arial" w:cs="Arial"/>
          <w:color w:val="000000"/>
          <w:sz w:val="24"/>
        </w:rPr>
        <w:t>А</w:t>
      </w:r>
      <w:r w:rsidR="00023B80" w:rsidRPr="00855495">
        <w:rPr>
          <w:rFonts w:ascii="Arial" w:hAnsi="Arial" w:cs="Arial"/>
          <w:color w:val="000000"/>
          <w:sz w:val="24"/>
        </w:rPr>
        <w:t xml:space="preserve">дминистрацией </w:t>
      </w:r>
      <w:r w:rsidR="00014F86" w:rsidRPr="00855495">
        <w:rPr>
          <w:rFonts w:ascii="Arial" w:hAnsi="Arial" w:cs="Arial"/>
          <w:color w:val="000000"/>
          <w:sz w:val="24"/>
        </w:rPr>
        <w:t>сельсовета</w:t>
      </w:r>
      <w:r w:rsidR="00023B80" w:rsidRPr="00855495">
        <w:rPr>
          <w:rFonts w:ascii="Arial" w:hAnsi="Arial" w:cs="Arial"/>
          <w:color w:val="000000"/>
          <w:sz w:val="24"/>
        </w:rPr>
        <w:t xml:space="preserve"> утверждены </w:t>
      </w:r>
      <w:r w:rsidR="00014F86" w:rsidRPr="00855495">
        <w:rPr>
          <w:rFonts w:ascii="Arial" w:hAnsi="Arial" w:cs="Arial"/>
          <w:color w:val="000000"/>
          <w:sz w:val="24"/>
        </w:rPr>
        <w:t>2</w:t>
      </w:r>
      <w:r w:rsidR="00023B80" w:rsidRPr="00855495">
        <w:rPr>
          <w:rFonts w:ascii="Arial" w:hAnsi="Arial" w:cs="Arial"/>
          <w:color w:val="000000"/>
          <w:sz w:val="24"/>
        </w:rPr>
        <w:t xml:space="preserve"> муниципальны</w:t>
      </w:r>
      <w:r w:rsidR="00014F86" w:rsidRPr="00855495">
        <w:rPr>
          <w:rFonts w:ascii="Arial" w:hAnsi="Arial" w:cs="Arial"/>
          <w:color w:val="000000"/>
          <w:sz w:val="24"/>
        </w:rPr>
        <w:t>е</w:t>
      </w:r>
      <w:r w:rsidR="00023B80" w:rsidRPr="00855495">
        <w:rPr>
          <w:rFonts w:ascii="Arial" w:hAnsi="Arial" w:cs="Arial"/>
          <w:color w:val="000000"/>
          <w:sz w:val="24"/>
        </w:rPr>
        <w:t xml:space="preserve"> программ</w:t>
      </w:r>
      <w:r w:rsidR="00014F86" w:rsidRPr="00855495">
        <w:rPr>
          <w:rFonts w:ascii="Arial" w:hAnsi="Arial" w:cs="Arial"/>
          <w:color w:val="000000"/>
          <w:sz w:val="24"/>
        </w:rPr>
        <w:t>ы</w:t>
      </w:r>
      <w:r w:rsidRPr="00855495">
        <w:rPr>
          <w:rFonts w:ascii="Arial" w:hAnsi="Arial" w:cs="Arial"/>
          <w:color w:val="000000"/>
          <w:sz w:val="24"/>
        </w:rPr>
        <w:t>.</w:t>
      </w:r>
      <w:r w:rsidR="00023B80" w:rsidRPr="00855495">
        <w:rPr>
          <w:rFonts w:ascii="Arial" w:hAnsi="Arial" w:cs="Arial"/>
          <w:sz w:val="24"/>
        </w:rPr>
        <w:t xml:space="preserve">  </w:t>
      </w:r>
    </w:p>
    <w:p w14:paraId="138A12F1" w14:textId="7EA40F8E" w:rsidR="0053797A" w:rsidRPr="00855495" w:rsidRDefault="00B553E0" w:rsidP="00855495">
      <w:pPr>
        <w:spacing w:before="240" w:after="240"/>
        <w:jc w:val="center"/>
        <w:rPr>
          <w:rFonts w:ascii="Arial" w:hAnsi="Arial" w:cs="Arial"/>
          <w:b/>
          <w:bCs/>
          <w:sz w:val="24"/>
        </w:rPr>
      </w:pPr>
      <w:r w:rsidRPr="00855495">
        <w:rPr>
          <w:rFonts w:ascii="Arial" w:hAnsi="Arial" w:cs="Arial"/>
          <w:b/>
          <w:bCs/>
          <w:sz w:val="24"/>
        </w:rPr>
        <w:lastRenderedPageBreak/>
        <w:t>3</w:t>
      </w:r>
      <w:r w:rsidR="00023B80" w:rsidRPr="00855495">
        <w:rPr>
          <w:rFonts w:ascii="Arial" w:hAnsi="Arial" w:cs="Arial"/>
          <w:b/>
          <w:bCs/>
          <w:sz w:val="24"/>
        </w:rPr>
        <w:t>. Формирование бюджетных ассигнований по оплате труда</w:t>
      </w:r>
    </w:p>
    <w:p w14:paraId="52DE707F" w14:textId="351A3C56" w:rsidR="00B553E0" w:rsidRPr="00855495" w:rsidRDefault="00B553E0" w:rsidP="004E01F6">
      <w:pPr>
        <w:ind w:firstLine="709"/>
        <w:rPr>
          <w:rFonts w:ascii="Arial" w:hAnsi="Arial" w:cs="Arial"/>
          <w:color w:val="000000"/>
          <w:spacing w:val="-1"/>
          <w:sz w:val="24"/>
        </w:rPr>
      </w:pPr>
      <w:r w:rsidRPr="00855495">
        <w:rPr>
          <w:rFonts w:ascii="Arial" w:hAnsi="Arial" w:cs="Arial"/>
          <w:color w:val="000000"/>
          <w:sz w:val="24"/>
        </w:rPr>
        <w:t xml:space="preserve">При формировании расходов на оплату труда работников муниципальных учреждений и иных работников органов местного самоуправления, не являющихся муниципальными служащими, </w:t>
      </w:r>
      <w:r w:rsidRPr="00855495">
        <w:rPr>
          <w:rFonts w:ascii="Arial" w:hAnsi="Arial" w:cs="Arial"/>
          <w:color w:val="000000"/>
          <w:spacing w:val="-1"/>
          <w:sz w:val="24"/>
        </w:rPr>
        <w:t xml:space="preserve">в расходах на 2024 год учтены средства, предоставляемые в 2023 году за счет средств краевого бюджета в виде субсидий </w:t>
      </w:r>
      <w:proofErr w:type="gramStart"/>
      <w:r w:rsidRPr="00855495">
        <w:rPr>
          <w:rFonts w:ascii="Arial" w:hAnsi="Arial" w:cs="Arial"/>
          <w:color w:val="000000"/>
          <w:spacing w:val="-1"/>
          <w:sz w:val="24"/>
        </w:rPr>
        <w:t>на</w:t>
      </w:r>
      <w:proofErr w:type="gramEnd"/>
      <w:r w:rsidRPr="00855495">
        <w:rPr>
          <w:rFonts w:ascii="Arial" w:hAnsi="Arial" w:cs="Arial"/>
          <w:color w:val="000000"/>
          <w:spacing w:val="-1"/>
          <w:sz w:val="24"/>
        </w:rPr>
        <w:t>:</w:t>
      </w:r>
    </w:p>
    <w:p w14:paraId="62B09F4E" w14:textId="77777777" w:rsidR="00B553E0" w:rsidRPr="00855495" w:rsidRDefault="00B553E0" w:rsidP="00B553E0">
      <w:pPr>
        <w:tabs>
          <w:tab w:val="left" w:pos="142"/>
          <w:tab w:val="left" w:pos="1134"/>
        </w:tabs>
        <w:autoSpaceDE w:val="0"/>
        <w:autoSpaceDN w:val="0"/>
        <w:adjustRightInd w:val="0"/>
        <w:rPr>
          <w:rFonts w:ascii="Arial" w:hAnsi="Arial" w:cs="Arial"/>
          <w:bCs/>
          <w:sz w:val="24"/>
        </w:rPr>
      </w:pPr>
      <w:r w:rsidRPr="00855495">
        <w:rPr>
          <w:rFonts w:ascii="Arial" w:hAnsi="Arial" w:cs="Arial"/>
          <w:bCs/>
          <w:sz w:val="24"/>
        </w:rPr>
        <w:t xml:space="preserve">           - увеличение минимального уровня заработной платы работников бюджетной сферы с 1 января 2023;</w:t>
      </w:r>
    </w:p>
    <w:p w14:paraId="2CDC4F80" w14:textId="77777777" w:rsidR="00B553E0" w:rsidRPr="00855495" w:rsidRDefault="00B553E0" w:rsidP="00B553E0">
      <w:pPr>
        <w:pStyle w:val="1b"/>
        <w:spacing w:after="0"/>
        <w:ind w:firstLine="720"/>
        <w:jc w:val="both"/>
        <w:rPr>
          <w:rFonts w:ascii="Arial" w:hAnsi="Arial" w:cs="Arial"/>
          <w:color w:val="000000"/>
          <w:sz w:val="24"/>
          <w:szCs w:val="24"/>
          <w:lang w:bidi="ru-RU"/>
        </w:rPr>
      </w:pPr>
      <w:r w:rsidRPr="00855495">
        <w:rPr>
          <w:rFonts w:ascii="Arial" w:hAnsi="Arial" w:cs="Arial"/>
          <w:bCs/>
          <w:sz w:val="24"/>
          <w:szCs w:val="24"/>
        </w:rPr>
        <w:t xml:space="preserve"> </w:t>
      </w:r>
      <w:proofErr w:type="gramStart"/>
      <w:r w:rsidRPr="00855495">
        <w:rPr>
          <w:rFonts w:ascii="Arial" w:hAnsi="Arial" w:cs="Arial"/>
          <w:bCs/>
          <w:sz w:val="24"/>
          <w:szCs w:val="24"/>
        </w:rPr>
        <w:t xml:space="preserve">- </w:t>
      </w:r>
      <w:r w:rsidRPr="00855495">
        <w:rPr>
          <w:rFonts w:ascii="Arial" w:hAnsi="Arial" w:cs="Arial"/>
          <w:color w:val="000000"/>
          <w:sz w:val="24"/>
          <w:szCs w:val="24"/>
          <w:lang w:bidi="ru-RU"/>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14:paraId="6DDD4DB1" w14:textId="77777777" w:rsidR="00B553E0" w:rsidRPr="00855495" w:rsidRDefault="00B553E0" w:rsidP="00B553E0">
      <w:pPr>
        <w:ind w:firstLine="709"/>
        <w:rPr>
          <w:rFonts w:ascii="Arial" w:hAnsi="Arial" w:cs="Arial"/>
          <w:color w:val="000000"/>
          <w:sz w:val="24"/>
        </w:rPr>
      </w:pPr>
      <w:proofErr w:type="gramStart"/>
      <w:r w:rsidRPr="00855495">
        <w:rPr>
          <w:rFonts w:ascii="Arial" w:hAnsi="Arial" w:cs="Arial"/>
          <w:color w:val="000000"/>
          <w:sz w:val="24"/>
        </w:rPr>
        <w:t>Объем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бюджете сельсовета на 2024-2026 годы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Pr="00855495">
        <w:rPr>
          <w:rFonts w:ascii="Arial" w:hAnsi="Arial" w:cs="Arial"/>
          <w:color w:val="000000"/>
          <w:sz w:val="24"/>
        </w:rPr>
        <w:t xml:space="preserve"> на постоянной основе, лиц, замещающих иные муниципальные должности, и муниципальных служащих».</w:t>
      </w:r>
    </w:p>
    <w:p w14:paraId="2CE65733" w14:textId="575EE0A7" w:rsidR="00EA7A70" w:rsidRPr="00855495" w:rsidRDefault="00023B80" w:rsidP="00B553E0">
      <w:pPr>
        <w:ind w:firstLine="709"/>
        <w:rPr>
          <w:rFonts w:ascii="Arial" w:hAnsi="Arial" w:cs="Arial"/>
          <w:color w:val="000000"/>
          <w:sz w:val="24"/>
        </w:rPr>
      </w:pPr>
      <w:proofErr w:type="gramStart"/>
      <w:r w:rsidRPr="00855495">
        <w:rPr>
          <w:rFonts w:ascii="Arial" w:hAnsi="Arial" w:cs="Arial"/>
          <w:color w:val="000000"/>
          <w:sz w:val="24"/>
        </w:rPr>
        <w:t xml:space="preserve">Расходы на оплату труда указанной категории лиц определены с учетом штатной численности работников органов местного самоуправления </w:t>
      </w:r>
      <w:r w:rsidRPr="00855495">
        <w:rPr>
          <w:rFonts w:ascii="Arial" w:hAnsi="Arial" w:cs="Arial"/>
          <w:color w:val="000000"/>
          <w:sz w:val="24"/>
        </w:rPr>
        <w:br/>
        <w:t xml:space="preserve">по решению вопросов местного значения (за исключением персонала </w:t>
      </w:r>
      <w:r w:rsidRPr="00855495">
        <w:rPr>
          <w:rFonts w:ascii="Arial" w:hAnsi="Arial" w:cs="Arial"/>
          <w:color w:val="000000"/>
          <w:sz w:val="24"/>
        </w:rPr>
        <w:br/>
        <w:t>по охране и обслуживанию административных зданий и водителей), которая не превышает 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предел.</w:t>
      </w:r>
      <w:r w:rsidR="00C75DCA" w:rsidRPr="00855495">
        <w:rPr>
          <w:rFonts w:ascii="Arial" w:hAnsi="Arial" w:cs="Arial"/>
          <w:color w:val="000000"/>
          <w:sz w:val="24"/>
        </w:rPr>
        <w:t xml:space="preserve"> </w:t>
      </w:r>
      <w:bookmarkEnd w:id="41"/>
      <w:proofErr w:type="gramEnd"/>
    </w:p>
    <w:p w14:paraId="1E96EB0C" w14:textId="570C99C3" w:rsidR="00F05EB2" w:rsidRPr="00855495" w:rsidRDefault="00F05EB2" w:rsidP="00855495">
      <w:pPr>
        <w:tabs>
          <w:tab w:val="left" w:pos="709"/>
        </w:tabs>
        <w:spacing w:before="240" w:after="240"/>
        <w:rPr>
          <w:rFonts w:ascii="Arial" w:hAnsi="Arial" w:cs="Arial"/>
          <w:b/>
          <w:bCs/>
          <w:sz w:val="24"/>
        </w:rPr>
      </w:pPr>
      <w:r w:rsidRPr="00855495">
        <w:rPr>
          <w:rFonts w:ascii="Arial" w:hAnsi="Arial" w:cs="Arial"/>
          <w:b/>
          <w:bCs/>
          <w:sz w:val="24"/>
          <w:lang w:val="en-US"/>
        </w:rPr>
        <w:t>II</w:t>
      </w:r>
      <w:r w:rsidRPr="00855495">
        <w:rPr>
          <w:rFonts w:ascii="Arial" w:hAnsi="Arial" w:cs="Arial"/>
          <w:b/>
          <w:bCs/>
          <w:sz w:val="24"/>
        </w:rPr>
        <w:t>. Основные направления налоговой политики Васильевского сельсовета Ужурского района Красноярского края на 202</w:t>
      </w:r>
      <w:r w:rsidR="003366B5" w:rsidRPr="00855495">
        <w:rPr>
          <w:rFonts w:ascii="Arial" w:hAnsi="Arial" w:cs="Arial"/>
          <w:b/>
          <w:bCs/>
          <w:sz w:val="24"/>
        </w:rPr>
        <w:t>4</w:t>
      </w:r>
      <w:r w:rsidRPr="00855495">
        <w:rPr>
          <w:rFonts w:ascii="Arial" w:hAnsi="Arial" w:cs="Arial"/>
          <w:b/>
          <w:bCs/>
          <w:sz w:val="24"/>
        </w:rPr>
        <w:t xml:space="preserve"> год и плановый период 202</w:t>
      </w:r>
      <w:r w:rsidR="003366B5" w:rsidRPr="00855495">
        <w:rPr>
          <w:rFonts w:ascii="Arial" w:hAnsi="Arial" w:cs="Arial"/>
          <w:b/>
          <w:bCs/>
          <w:sz w:val="24"/>
        </w:rPr>
        <w:t>5</w:t>
      </w:r>
      <w:r w:rsidRPr="00855495">
        <w:rPr>
          <w:rFonts w:ascii="Arial" w:hAnsi="Arial" w:cs="Arial"/>
          <w:b/>
          <w:bCs/>
          <w:sz w:val="24"/>
        </w:rPr>
        <w:t xml:space="preserve"> и 202</w:t>
      </w:r>
      <w:r w:rsidR="003366B5" w:rsidRPr="00855495">
        <w:rPr>
          <w:rFonts w:ascii="Arial" w:hAnsi="Arial" w:cs="Arial"/>
          <w:b/>
          <w:bCs/>
          <w:sz w:val="24"/>
        </w:rPr>
        <w:t>6</w:t>
      </w:r>
      <w:r w:rsidRPr="00855495">
        <w:rPr>
          <w:rFonts w:ascii="Arial" w:hAnsi="Arial" w:cs="Arial"/>
          <w:b/>
          <w:bCs/>
          <w:sz w:val="24"/>
        </w:rPr>
        <w:t xml:space="preserve"> годов</w:t>
      </w:r>
    </w:p>
    <w:p w14:paraId="329701C2" w14:textId="4463ED3B" w:rsidR="00D57343" w:rsidRPr="00855495" w:rsidRDefault="00B21C47" w:rsidP="00B21C47">
      <w:pPr>
        <w:tabs>
          <w:tab w:val="left" w:pos="709"/>
        </w:tabs>
        <w:rPr>
          <w:rFonts w:ascii="Arial" w:eastAsiaTheme="minorHAnsi" w:hAnsi="Arial" w:cs="Arial"/>
          <w:sz w:val="24"/>
          <w:highlight w:val="yellow"/>
          <w:lang w:eastAsia="en-US"/>
        </w:rPr>
      </w:pPr>
      <w:r w:rsidRPr="00855495">
        <w:rPr>
          <w:rFonts w:ascii="Arial" w:eastAsiaTheme="minorHAnsi" w:hAnsi="Arial" w:cs="Arial"/>
          <w:sz w:val="24"/>
          <w:lang w:eastAsia="en-US"/>
        </w:rPr>
        <w:tab/>
      </w:r>
      <w:r w:rsidR="00D57343" w:rsidRPr="00855495">
        <w:rPr>
          <w:rFonts w:ascii="Arial" w:eastAsiaTheme="minorHAnsi" w:hAnsi="Arial" w:cs="Arial"/>
          <w:sz w:val="24"/>
          <w:lang w:eastAsia="en-US"/>
        </w:rPr>
        <w:t>Основные направления налоговой политики Васильевского сельсовета    на 202</w:t>
      </w:r>
      <w:r w:rsidR="003366B5" w:rsidRPr="00855495">
        <w:rPr>
          <w:rFonts w:ascii="Arial" w:eastAsiaTheme="minorHAnsi" w:hAnsi="Arial" w:cs="Arial"/>
          <w:sz w:val="24"/>
          <w:lang w:eastAsia="en-US"/>
        </w:rPr>
        <w:t>4</w:t>
      </w:r>
      <w:r w:rsidR="00D57343" w:rsidRPr="00855495">
        <w:rPr>
          <w:rFonts w:ascii="Arial" w:eastAsiaTheme="minorHAnsi" w:hAnsi="Arial" w:cs="Arial"/>
          <w:sz w:val="24"/>
          <w:lang w:eastAsia="en-US"/>
        </w:rPr>
        <w:t xml:space="preserve"> год и на плановый период 202</w:t>
      </w:r>
      <w:r w:rsidR="003366B5" w:rsidRPr="00855495">
        <w:rPr>
          <w:rFonts w:ascii="Arial" w:eastAsiaTheme="minorHAnsi" w:hAnsi="Arial" w:cs="Arial"/>
          <w:sz w:val="24"/>
          <w:lang w:eastAsia="en-US"/>
        </w:rPr>
        <w:t>5</w:t>
      </w:r>
      <w:r w:rsidR="00D57343" w:rsidRPr="00855495">
        <w:rPr>
          <w:rFonts w:ascii="Arial" w:eastAsiaTheme="minorHAnsi" w:hAnsi="Arial" w:cs="Arial"/>
          <w:sz w:val="24"/>
          <w:lang w:eastAsia="en-US"/>
        </w:rPr>
        <w:t xml:space="preserve"> и 202</w:t>
      </w:r>
      <w:r w:rsidR="003366B5" w:rsidRPr="00855495">
        <w:rPr>
          <w:rFonts w:ascii="Arial" w:eastAsiaTheme="minorHAnsi" w:hAnsi="Arial" w:cs="Arial"/>
          <w:sz w:val="24"/>
          <w:lang w:eastAsia="en-US"/>
        </w:rPr>
        <w:t>6</w:t>
      </w:r>
      <w:r w:rsidR="00D57343" w:rsidRPr="00855495">
        <w:rPr>
          <w:rFonts w:ascii="Arial" w:eastAsiaTheme="minorHAnsi" w:hAnsi="Arial" w:cs="Arial"/>
          <w:sz w:val="24"/>
          <w:lang w:eastAsia="en-US"/>
        </w:rPr>
        <w:t xml:space="preserve"> годов подготовлены с целью составления проекта местного бюджета на очередной финансовый год и двухлетний плановый период. </w:t>
      </w:r>
    </w:p>
    <w:p w14:paraId="3501673C" w14:textId="403F9CA5" w:rsidR="00344516" w:rsidRPr="00855495" w:rsidRDefault="006F2A6B" w:rsidP="00344516">
      <w:pPr>
        <w:tabs>
          <w:tab w:val="left" w:pos="709"/>
        </w:tabs>
        <w:rPr>
          <w:rFonts w:ascii="Arial" w:hAnsi="Arial" w:cs="Arial"/>
          <w:sz w:val="24"/>
        </w:rPr>
      </w:pPr>
      <w:r w:rsidRPr="00855495">
        <w:rPr>
          <w:rFonts w:ascii="Arial" w:eastAsiaTheme="minorHAnsi" w:hAnsi="Arial" w:cs="Arial"/>
          <w:color w:val="000000"/>
          <w:sz w:val="24"/>
          <w:lang w:eastAsia="en-US"/>
        </w:rPr>
        <w:tab/>
      </w:r>
      <w:r w:rsidR="00344516" w:rsidRPr="00855495">
        <w:rPr>
          <w:rFonts w:ascii="Arial" w:hAnsi="Arial" w:cs="Arial"/>
          <w:sz w:val="24"/>
        </w:rPr>
        <w:t>При разработке основных направлений налоговой политики Васильевского сельсовета на 202</w:t>
      </w:r>
      <w:r w:rsidR="003366B5" w:rsidRPr="00855495">
        <w:rPr>
          <w:rFonts w:ascii="Arial" w:hAnsi="Arial" w:cs="Arial"/>
          <w:sz w:val="24"/>
        </w:rPr>
        <w:t>4</w:t>
      </w:r>
      <w:r w:rsidR="00344516" w:rsidRPr="00855495">
        <w:rPr>
          <w:rFonts w:ascii="Arial" w:hAnsi="Arial" w:cs="Arial"/>
          <w:sz w:val="24"/>
        </w:rPr>
        <w:t xml:space="preserve"> – 202</w:t>
      </w:r>
      <w:r w:rsidR="003366B5" w:rsidRPr="00855495">
        <w:rPr>
          <w:rFonts w:ascii="Arial" w:hAnsi="Arial" w:cs="Arial"/>
          <w:sz w:val="24"/>
        </w:rPr>
        <w:t>6</w:t>
      </w:r>
      <w:r w:rsidR="00344516" w:rsidRPr="00855495">
        <w:rPr>
          <w:rFonts w:ascii="Arial" w:hAnsi="Arial" w:cs="Arial"/>
          <w:sz w:val="24"/>
        </w:rPr>
        <w:t xml:space="preserve"> годы учитывались положения проекта Основных направлений налоговой политики Красноярского края на трехлетний период.</w:t>
      </w:r>
    </w:p>
    <w:p w14:paraId="4C275B31" w14:textId="77777777" w:rsidR="00855495" w:rsidRDefault="0062422C" w:rsidP="000F4AE0">
      <w:pPr>
        <w:tabs>
          <w:tab w:val="left" w:pos="709"/>
        </w:tabs>
        <w:rPr>
          <w:rFonts w:ascii="Arial" w:hAnsi="Arial" w:cs="Arial"/>
          <w:sz w:val="24"/>
        </w:rPr>
      </w:pPr>
      <w:r w:rsidRPr="00855495">
        <w:rPr>
          <w:rFonts w:ascii="Arial" w:hAnsi="Arial" w:cs="Arial"/>
          <w:sz w:val="24"/>
        </w:rPr>
        <w:tab/>
      </w:r>
      <w:r w:rsidR="00344516" w:rsidRPr="00855495">
        <w:rPr>
          <w:rFonts w:ascii="Arial" w:hAnsi="Arial" w:cs="Arial"/>
          <w:sz w:val="24"/>
        </w:rPr>
        <w:t>За 202</w:t>
      </w:r>
      <w:r w:rsidR="003366B5" w:rsidRPr="00855495">
        <w:rPr>
          <w:rFonts w:ascii="Arial" w:hAnsi="Arial" w:cs="Arial"/>
          <w:sz w:val="24"/>
        </w:rPr>
        <w:t>2</w:t>
      </w:r>
      <w:r w:rsidR="00344516" w:rsidRPr="00855495">
        <w:rPr>
          <w:rFonts w:ascii="Arial" w:hAnsi="Arial" w:cs="Arial"/>
          <w:sz w:val="24"/>
        </w:rPr>
        <w:t xml:space="preserve"> год и 9 месяцев 202</w:t>
      </w:r>
      <w:r w:rsidR="003366B5" w:rsidRPr="00855495">
        <w:rPr>
          <w:rFonts w:ascii="Arial" w:hAnsi="Arial" w:cs="Arial"/>
          <w:sz w:val="24"/>
        </w:rPr>
        <w:t>3</w:t>
      </w:r>
      <w:r w:rsidR="00344516" w:rsidRPr="00855495">
        <w:rPr>
          <w:rFonts w:ascii="Arial" w:hAnsi="Arial" w:cs="Arial"/>
          <w:sz w:val="24"/>
        </w:rPr>
        <w:t xml:space="preserve"> года Васильевским сельсоветом обеспечена преемственность реализуемой в крае налоговой политики, направленной на наращивание налогового потенциала, обеспечение необходимого уровня доходов и оптимизацию расходов бюджета </w:t>
      </w:r>
      <w:bookmarkStart w:id="43" w:name="_Hlk118885611"/>
      <w:r w:rsidR="00344516" w:rsidRPr="00855495">
        <w:rPr>
          <w:rFonts w:ascii="Arial" w:hAnsi="Arial" w:cs="Arial"/>
          <w:sz w:val="24"/>
        </w:rPr>
        <w:t>Васильевского сельсовета</w:t>
      </w:r>
      <w:bookmarkEnd w:id="43"/>
      <w:r w:rsidR="00344516" w:rsidRPr="00855495">
        <w:rPr>
          <w:rFonts w:ascii="Arial" w:hAnsi="Arial" w:cs="Arial"/>
          <w:sz w:val="24"/>
        </w:rPr>
        <w:t>.</w:t>
      </w:r>
      <w:r w:rsidR="00B2130C" w:rsidRPr="00855495">
        <w:rPr>
          <w:rFonts w:ascii="Arial" w:hAnsi="Arial" w:cs="Arial"/>
          <w:sz w:val="24"/>
        </w:rPr>
        <w:tab/>
      </w:r>
    </w:p>
    <w:p w14:paraId="4D946860" w14:textId="30C50F02" w:rsidR="000F4AE0" w:rsidRPr="00855495" w:rsidRDefault="00855495" w:rsidP="000F4AE0">
      <w:pPr>
        <w:tabs>
          <w:tab w:val="left" w:pos="709"/>
        </w:tabs>
        <w:rPr>
          <w:rFonts w:ascii="Arial" w:hAnsi="Arial" w:cs="Arial"/>
          <w:sz w:val="24"/>
        </w:rPr>
      </w:pPr>
      <w:r>
        <w:rPr>
          <w:rFonts w:ascii="Arial" w:hAnsi="Arial" w:cs="Arial"/>
          <w:sz w:val="24"/>
        </w:rPr>
        <w:tab/>
      </w:r>
      <w:proofErr w:type="gramStart"/>
      <w:r w:rsidR="000F4AE0" w:rsidRPr="00855495">
        <w:rPr>
          <w:rFonts w:ascii="Arial" w:hAnsi="Arial" w:cs="Arial"/>
          <w:sz w:val="24"/>
        </w:rPr>
        <w:t>Порядок и нормативы распределения доходных источников между уровнями бюджетной системы Российской Федерации в 202</w:t>
      </w:r>
      <w:r w:rsidR="003366B5" w:rsidRPr="00855495">
        <w:rPr>
          <w:rFonts w:ascii="Arial" w:hAnsi="Arial" w:cs="Arial"/>
          <w:sz w:val="24"/>
        </w:rPr>
        <w:t>4</w:t>
      </w:r>
      <w:r w:rsidR="000F4AE0" w:rsidRPr="00855495">
        <w:rPr>
          <w:rFonts w:ascii="Arial" w:hAnsi="Arial" w:cs="Arial"/>
          <w:sz w:val="24"/>
        </w:rPr>
        <w:t>–202</w:t>
      </w:r>
      <w:r w:rsidR="003366B5" w:rsidRPr="00855495">
        <w:rPr>
          <w:rFonts w:ascii="Arial" w:hAnsi="Arial" w:cs="Arial"/>
          <w:sz w:val="24"/>
        </w:rPr>
        <w:t>6</w:t>
      </w:r>
      <w:r w:rsidR="000F4AE0" w:rsidRPr="00855495">
        <w:rPr>
          <w:rFonts w:ascii="Arial" w:hAnsi="Arial" w:cs="Arial"/>
          <w:sz w:val="24"/>
        </w:rPr>
        <w:t> годах установлены Бюджетным кодексом Российской Федерации, проектом закона № </w:t>
      </w:r>
      <w:r w:rsidR="005253C1" w:rsidRPr="00855495">
        <w:rPr>
          <w:rFonts w:ascii="Arial" w:hAnsi="Arial" w:cs="Arial"/>
          <w:sz w:val="24"/>
        </w:rPr>
        <w:t>201614</w:t>
      </w:r>
      <w:r w:rsidR="000F4AE0" w:rsidRPr="00855495">
        <w:rPr>
          <w:rFonts w:ascii="Arial" w:hAnsi="Arial" w:cs="Arial"/>
          <w:sz w:val="24"/>
        </w:rPr>
        <w:t>-8 «</w:t>
      </w:r>
      <w:r w:rsidR="000F4AE0" w:rsidRPr="00855495">
        <w:rPr>
          <w:rFonts w:ascii="Arial" w:hAnsi="Arial" w:cs="Arial"/>
          <w:bCs/>
          <w:spacing w:val="2"/>
          <w:sz w:val="24"/>
        </w:rPr>
        <w:t>О федеральном бюджете на 202</w:t>
      </w:r>
      <w:r w:rsidR="003366B5" w:rsidRPr="00855495">
        <w:rPr>
          <w:rFonts w:ascii="Arial" w:hAnsi="Arial" w:cs="Arial"/>
          <w:bCs/>
          <w:spacing w:val="2"/>
          <w:sz w:val="24"/>
        </w:rPr>
        <w:t>4</w:t>
      </w:r>
      <w:r w:rsidR="000F4AE0" w:rsidRPr="00855495">
        <w:rPr>
          <w:rFonts w:ascii="Arial" w:hAnsi="Arial" w:cs="Arial"/>
          <w:bCs/>
          <w:spacing w:val="2"/>
          <w:sz w:val="24"/>
        </w:rPr>
        <w:t xml:space="preserve"> год</w:t>
      </w:r>
      <w:r w:rsidR="000F4AE0" w:rsidRPr="00855495">
        <w:rPr>
          <w:rFonts w:ascii="Arial" w:hAnsi="Arial" w:cs="Arial"/>
          <w:spacing w:val="2"/>
          <w:sz w:val="24"/>
        </w:rPr>
        <w:t xml:space="preserve"> </w:t>
      </w:r>
      <w:r w:rsidR="000F4AE0" w:rsidRPr="00855495">
        <w:rPr>
          <w:rFonts w:ascii="Arial" w:hAnsi="Arial" w:cs="Arial"/>
          <w:bCs/>
          <w:spacing w:val="2"/>
          <w:sz w:val="24"/>
        </w:rPr>
        <w:t>и на плановый период 202</w:t>
      </w:r>
      <w:r w:rsidR="003366B5" w:rsidRPr="00855495">
        <w:rPr>
          <w:rFonts w:ascii="Arial" w:hAnsi="Arial" w:cs="Arial"/>
          <w:bCs/>
          <w:spacing w:val="2"/>
          <w:sz w:val="24"/>
        </w:rPr>
        <w:t>5</w:t>
      </w:r>
      <w:r w:rsidR="000F4AE0" w:rsidRPr="00855495">
        <w:rPr>
          <w:rFonts w:ascii="Arial" w:hAnsi="Arial" w:cs="Arial"/>
          <w:bCs/>
          <w:spacing w:val="2"/>
          <w:sz w:val="24"/>
        </w:rPr>
        <w:t xml:space="preserve"> и </w:t>
      </w:r>
      <w:r w:rsidR="000F4AE0" w:rsidRPr="00855495">
        <w:rPr>
          <w:rFonts w:ascii="Arial" w:hAnsi="Arial" w:cs="Arial"/>
          <w:bCs/>
          <w:spacing w:val="2"/>
          <w:sz w:val="24"/>
        </w:rPr>
        <w:lastRenderedPageBreak/>
        <w:t>202</w:t>
      </w:r>
      <w:r w:rsidR="003366B5" w:rsidRPr="00855495">
        <w:rPr>
          <w:rFonts w:ascii="Arial" w:hAnsi="Arial" w:cs="Arial"/>
          <w:bCs/>
          <w:spacing w:val="2"/>
          <w:sz w:val="24"/>
        </w:rPr>
        <w:t>6</w:t>
      </w:r>
      <w:r w:rsidR="000F4AE0" w:rsidRPr="00855495">
        <w:rPr>
          <w:rFonts w:ascii="Arial" w:hAnsi="Arial" w:cs="Arial"/>
          <w:bCs/>
          <w:spacing w:val="2"/>
          <w:sz w:val="24"/>
        </w:rPr>
        <w:t xml:space="preserve"> годов», </w:t>
      </w:r>
      <w:r w:rsidR="000F4AE0" w:rsidRPr="00855495">
        <w:rPr>
          <w:rFonts w:ascii="Arial" w:hAnsi="Arial" w:cs="Arial"/>
          <w:sz w:val="24"/>
        </w:rPr>
        <w:t>Законом Красноярского края от 10.07.2007 № 2-317 «О межбюджетных отношениях в Красноярском крае» (с учетом проекта закона Красноярского края «О внесении изменений в Закон</w:t>
      </w:r>
      <w:proofErr w:type="gramEnd"/>
      <w:r w:rsidR="000F4AE0" w:rsidRPr="00855495">
        <w:rPr>
          <w:rFonts w:ascii="Arial" w:hAnsi="Arial" w:cs="Arial"/>
          <w:sz w:val="24"/>
        </w:rPr>
        <w:t xml:space="preserve"> края «О межбюджетных отношениях в Красноярском крае»), а также проектом закона о краевом бюджете.</w:t>
      </w:r>
    </w:p>
    <w:p w14:paraId="77871E89" w14:textId="41550FB1" w:rsidR="00476AC9" w:rsidRPr="00855495" w:rsidRDefault="000F4AE0" w:rsidP="00476AC9">
      <w:pPr>
        <w:tabs>
          <w:tab w:val="left" w:pos="709"/>
        </w:tabs>
        <w:rPr>
          <w:rFonts w:ascii="Arial" w:hAnsi="Arial" w:cs="Arial"/>
          <w:bCs/>
          <w:sz w:val="24"/>
        </w:rPr>
      </w:pPr>
      <w:r w:rsidRPr="00855495">
        <w:rPr>
          <w:rFonts w:ascii="Arial" w:hAnsi="Arial" w:cs="Arial"/>
          <w:sz w:val="24"/>
        </w:rPr>
        <w:tab/>
      </w:r>
      <w:proofErr w:type="gramStart"/>
      <w:r w:rsidR="00476AC9" w:rsidRPr="00855495">
        <w:rPr>
          <w:rFonts w:ascii="Arial" w:hAnsi="Arial" w:cs="Arial"/>
          <w:bCs/>
          <w:sz w:val="24"/>
        </w:rPr>
        <w:t xml:space="preserve">Формирование доходов бюджета Васильевского сельсовета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w:t>
      </w:r>
      <w:r w:rsidR="003366B5" w:rsidRPr="00855495">
        <w:rPr>
          <w:rFonts w:ascii="Arial" w:hAnsi="Arial" w:cs="Arial"/>
          <w:sz w:val="24"/>
        </w:rPr>
        <w:t>от 01.06.2023 № 80н «Об утверждении кодов (перечней кодов) бюджетной классификации Российской Федерации на 2024 год (на 2024 год и на плановый период 2025 и</w:t>
      </w:r>
      <w:proofErr w:type="gramEnd"/>
      <w:r w:rsidR="003366B5" w:rsidRPr="00855495">
        <w:rPr>
          <w:rFonts w:ascii="Arial" w:hAnsi="Arial" w:cs="Arial"/>
          <w:sz w:val="24"/>
        </w:rPr>
        <w:t xml:space="preserve"> </w:t>
      </w:r>
      <w:proofErr w:type="gramStart"/>
      <w:r w:rsidR="003366B5" w:rsidRPr="00855495">
        <w:rPr>
          <w:rFonts w:ascii="Arial" w:hAnsi="Arial" w:cs="Arial"/>
          <w:sz w:val="24"/>
        </w:rPr>
        <w:t>2026 годов)» (далее - Приказ № 80н).</w:t>
      </w:r>
      <w:proofErr w:type="gramEnd"/>
    </w:p>
    <w:p w14:paraId="33643BDD" w14:textId="503725ED" w:rsidR="00407ED6" w:rsidRPr="00855495" w:rsidRDefault="00476AC9" w:rsidP="002D34BC">
      <w:pPr>
        <w:tabs>
          <w:tab w:val="left" w:pos="709"/>
        </w:tabs>
        <w:rPr>
          <w:rFonts w:ascii="Arial" w:hAnsi="Arial" w:cs="Arial"/>
          <w:sz w:val="24"/>
        </w:rPr>
      </w:pPr>
      <w:r w:rsidRPr="00855495">
        <w:rPr>
          <w:rFonts w:ascii="Arial" w:eastAsia="Calibri" w:hAnsi="Arial" w:cs="Arial"/>
          <w:sz w:val="24"/>
        </w:rPr>
        <w:tab/>
      </w:r>
      <w:r w:rsidRPr="00855495">
        <w:rPr>
          <w:rFonts w:ascii="Arial" w:hAnsi="Arial" w:cs="Arial"/>
          <w:sz w:val="24"/>
        </w:rPr>
        <w:t>Прогноз доходов бюджета Васильевского сельсовета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Красноярского края на 202</w:t>
      </w:r>
      <w:r w:rsidR="003366B5" w:rsidRPr="00855495">
        <w:rPr>
          <w:rFonts w:ascii="Arial" w:hAnsi="Arial" w:cs="Arial"/>
          <w:sz w:val="24"/>
        </w:rPr>
        <w:t>4</w:t>
      </w:r>
      <w:r w:rsidRPr="00855495">
        <w:rPr>
          <w:rFonts w:ascii="Arial" w:hAnsi="Arial" w:cs="Arial"/>
          <w:sz w:val="24"/>
        </w:rPr>
        <w:t xml:space="preserve"> год и плановый период 202</w:t>
      </w:r>
      <w:r w:rsidR="003366B5" w:rsidRPr="00855495">
        <w:rPr>
          <w:rFonts w:ascii="Arial" w:hAnsi="Arial" w:cs="Arial"/>
          <w:sz w:val="24"/>
        </w:rPr>
        <w:t>5</w:t>
      </w:r>
      <w:r w:rsidRPr="00855495">
        <w:rPr>
          <w:rFonts w:ascii="Arial" w:hAnsi="Arial" w:cs="Arial"/>
          <w:sz w:val="24"/>
        </w:rPr>
        <w:t xml:space="preserve"> и 202</w:t>
      </w:r>
      <w:r w:rsidR="003366B5" w:rsidRPr="00855495">
        <w:rPr>
          <w:rFonts w:ascii="Arial" w:hAnsi="Arial" w:cs="Arial"/>
          <w:sz w:val="24"/>
        </w:rPr>
        <w:t>6</w:t>
      </w:r>
      <w:r w:rsidRPr="00855495">
        <w:rPr>
          <w:rFonts w:ascii="Arial" w:hAnsi="Arial" w:cs="Arial"/>
          <w:sz w:val="24"/>
        </w:rPr>
        <w:t xml:space="preserve"> годы.</w:t>
      </w:r>
    </w:p>
    <w:p w14:paraId="7A3CD5A9" w14:textId="237DF05E" w:rsidR="00A04664" w:rsidRPr="00855495" w:rsidRDefault="00855495" w:rsidP="00407ED6">
      <w:pPr>
        <w:tabs>
          <w:tab w:val="left" w:pos="567"/>
          <w:tab w:val="left" w:pos="709"/>
        </w:tabs>
        <w:rPr>
          <w:rFonts w:ascii="Arial" w:eastAsiaTheme="minorHAnsi" w:hAnsi="Arial" w:cs="Arial"/>
          <w:sz w:val="24"/>
          <w:lang w:eastAsia="en-US"/>
        </w:rPr>
      </w:pPr>
      <w:r>
        <w:rPr>
          <w:rFonts w:ascii="Arial" w:hAnsi="Arial" w:cs="Arial"/>
          <w:sz w:val="24"/>
        </w:rPr>
        <w:tab/>
      </w:r>
      <w:r w:rsidR="00407ED6" w:rsidRPr="00855495">
        <w:rPr>
          <w:rFonts w:ascii="Arial" w:hAnsi="Arial" w:cs="Arial"/>
          <w:sz w:val="24"/>
        </w:rPr>
        <w:t>П</w:t>
      </w:r>
      <w:r w:rsidR="00D57343" w:rsidRPr="00855495">
        <w:rPr>
          <w:rFonts w:ascii="Arial" w:eastAsiaTheme="minorHAnsi" w:hAnsi="Arial" w:cs="Arial"/>
          <w:sz w:val="24"/>
          <w:lang w:eastAsia="en-US"/>
        </w:rPr>
        <w:t>ри определении бюджетных назначений бюджета Васильевского сельсовета по отдельным доходным источникам учтено следующее</w:t>
      </w:r>
      <w:r w:rsidR="00407ED6" w:rsidRPr="00855495">
        <w:rPr>
          <w:rFonts w:ascii="Arial" w:eastAsiaTheme="minorHAnsi" w:hAnsi="Arial" w:cs="Arial"/>
          <w:sz w:val="24"/>
          <w:lang w:eastAsia="en-US"/>
        </w:rPr>
        <w:t>:</w:t>
      </w:r>
    </w:p>
    <w:p w14:paraId="22D9DA6E" w14:textId="474430E5" w:rsidR="00D57343" w:rsidRPr="00855495" w:rsidRDefault="00D57343" w:rsidP="00855495">
      <w:pPr>
        <w:autoSpaceDE w:val="0"/>
        <w:autoSpaceDN w:val="0"/>
        <w:adjustRightInd w:val="0"/>
        <w:spacing w:before="240" w:after="240"/>
        <w:ind w:firstLine="709"/>
        <w:rPr>
          <w:rFonts w:ascii="Arial" w:eastAsiaTheme="minorHAnsi" w:hAnsi="Arial" w:cs="Arial"/>
          <w:b/>
          <w:bCs/>
          <w:sz w:val="24"/>
        </w:rPr>
      </w:pPr>
      <w:r w:rsidRPr="00855495">
        <w:rPr>
          <w:rFonts w:ascii="Arial" w:eastAsiaTheme="minorHAnsi" w:hAnsi="Arial" w:cs="Arial"/>
          <w:b/>
          <w:bCs/>
          <w:sz w:val="24"/>
        </w:rPr>
        <w:t>Налог на доходы физических лиц</w:t>
      </w:r>
    </w:p>
    <w:p w14:paraId="5048836A" w14:textId="7FBB59FC" w:rsidR="0000327E" w:rsidRPr="00855495" w:rsidRDefault="00855495" w:rsidP="0000327E">
      <w:pPr>
        <w:tabs>
          <w:tab w:val="left" w:pos="567"/>
          <w:tab w:val="left" w:pos="709"/>
        </w:tabs>
        <w:rPr>
          <w:rFonts w:ascii="Arial" w:hAnsi="Arial" w:cs="Arial"/>
          <w:sz w:val="24"/>
        </w:rPr>
      </w:pPr>
      <w:r>
        <w:rPr>
          <w:rFonts w:ascii="Arial" w:eastAsiaTheme="minorHAnsi" w:hAnsi="Arial" w:cs="Arial"/>
          <w:sz w:val="24"/>
          <w:lang w:eastAsia="en-US"/>
        </w:rPr>
        <w:tab/>
      </w:r>
      <w:r w:rsidR="00D57343" w:rsidRPr="00855495">
        <w:rPr>
          <w:rFonts w:ascii="Arial" w:eastAsiaTheme="minorHAnsi" w:hAnsi="Arial" w:cs="Arial"/>
          <w:sz w:val="24"/>
          <w:lang w:eastAsia="en-US"/>
        </w:rPr>
        <w:t xml:space="preserve">Сумма налога на доходы физических лиц </w:t>
      </w:r>
      <w:r w:rsidR="002269D6" w:rsidRPr="00855495">
        <w:rPr>
          <w:rFonts w:ascii="Arial" w:eastAsiaTheme="minorHAnsi" w:hAnsi="Arial" w:cs="Arial"/>
          <w:sz w:val="24"/>
          <w:lang w:eastAsia="en-US"/>
        </w:rPr>
        <w:t xml:space="preserve">запланирована </w:t>
      </w:r>
      <w:r w:rsidR="0000327E" w:rsidRPr="00855495">
        <w:rPr>
          <w:rFonts w:ascii="Arial" w:hAnsi="Arial" w:cs="Arial"/>
          <w:sz w:val="24"/>
        </w:rPr>
        <w:t>исходя из оценки ожидаемого исполнения 202</w:t>
      </w:r>
      <w:r w:rsidR="005253C1" w:rsidRPr="00855495">
        <w:rPr>
          <w:rFonts w:ascii="Arial" w:hAnsi="Arial" w:cs="Arial"/>
          <w:sz w:val="24"/>
        </w:rPr>
        <w:t>3</w:t>
      </w:r>
      <w:r w:rsidR="0000327E" w:rsidRPr="00855495">
        <w:rPr>
          <w:rFonts w:ascii="Arial" w:hAnsi="Arial" w:cs="Arial"/>
          <w:sz w:val="24"/>
        </w:rPr>
        <w:t xml:space="preserve"> года с учетом:</w:t>
      </w:r>
    </w:p>
    <w:p w14:paraId="538AB601" w14:textId="081DE33D" w:rsidR="0000327E" w:rsidRPr="00855495" w:rsidRDefault="0000327E" w:rsidP="0000327E">
      <w:pPr>
        <w:tabs>
          <w:tab w:val="left" w:pos="567"/>
          <w:tab w:val="left" w:pos="709"/>
        </w:tabs>
        <w:rPr>
          <w:rFonts w:ascii="Arial" w:hAnsi="Arial" w:cs="Arial"/>
          <w:sz w:val="24"/>
        </w:rPr>
      </w:pPr>
      <w:r w:rsidRPr="00855495">
        <w:rPr>
          <w:rFonts w:ascii="Arial" w:hAnsi="Arial" w:cs="Arial"/>
          <w:sz w:val="24"/>
        </w:rPr>
        <w:tab/>
        <w:t>- показателей Прогноза СЭР;</w:t>
      </w:r>
    </w:p>
    <w:p w14:paraId="6A8BDBFD" w14:textId="77777777" w:rsidR="005253C1" w:rsidRPr="00855495" w:rsidRDefault="00A81109" w:rsidP="005253C1">
      <w:pPr>
        <w:tabs>
          <w:tab w:val="left" w:pos="567"/>
          <w:tab w:val="left" w:pos="709"/>
        </w:tabs>
        <w:rPr>
          <w:rFonts w:ascii="Arial" w:eastAsiaTheme="minorHAnsi" w:hAnsi="Arial" w:cs="Arial"/>
          <w:sz w:val="24"/>
          <w:lang w:eastAsia="en-US"/>
        </w:rPr>
      </w:pPr>
      <w:r w:rsidRPr="00855495">
        <w:rPr>
          <w:rFonts w:ascii="Arial" w:eastAsiaTheme="minorHAnsi" w:hAnsi="Arial" w:cs="Arial"/>
          <w:sz w:val="24"/>
          <w:lang w:eastAsia="en-US"/>
        </w:rPr>
        <w:t xml:space="preserve"> </w:t>
      </w:r>
      <w:r w:rsidR="0000327E" w:rsidRPr="00855495">
        <w:rPr>
          <w:rFonts w:ascii="Arial" w:eastAsiaTheme="minorHAnsi" w:hAnsi="Arial" w:cs="Arial"/>
          <w:sz w:val="24"/>
          <w:lang w:eastAsia="en-US"/>
        </w:rPr>
        <w:tab/>
      </w:r>
      <w:r w:rsidR="005253C1" w:rsidRPr="00855495">
        <w:rPr>
          <w:rFonts w:ascii="Arial" w:eastAsiaTheme="minorHAnsi" w:hAnsi="Arial" w:cs="Arial"/>
          <w:sz w:val="24"/>
          <w:lang w:eastAsia="en-US"/>
        </w:rPr>
        <w:t xml:space="preserve">- отчета </w:t>
      </w:r>
      <w:proofErr w:type="gramStart"/>
      <w:r w:rsidR="005253C1" w:rsidRPr="00855495">
        <w:rPr>
          <w:rFonts w:ascii="Arial" w:eastAsiaTheme="minorHAnsi" w:hAnsi="Arial" w:cs="Arial"/>
          <w:sz w:val="24"/>
          <w:lang w:eastAsia="en-US"/>
        </w:rPr>
        <w:t>МРИ</w:t>
      </w:r>
      <w:proofErr w:type="gramEnd"/>
      <w:r w:rsidR="005253C1" w:rsidRPr="00855495">
        <w:rPr>
          <w:rFonts w:ascii="Arial" w:eastAsiaTheme="minorHAnsi" w:hAnsi="Arial" w:cs="Arial"/>
          <w:sz w:val="24"/>
          <w:lang w:eastAsia="en-US"/>
        </w:rPr>
        <w:t xml:space="preserve"> ФНС России № 10 по Красноярскому краю по форме 5-НДФЛ за 2022 год «О налоговой базе и структуре начислений по налогу на доходы физических лиц»;</w:t>
      </w:r>
    </w:p>
    <w:p w14:paraId="74C88A28" w14:textId="06C9B8C3" w:rsidR="005253C1" w:rsidRPr="00855495" w:rsidRDefault="00855495" w:rsidP="005253C1">
      <w:pPr>
        <w:tabs>
          <w:tab w:val="left" w:pos="567"/>
          <w:tab w:val="left" w:pos="709"/>
        </w:tabs>
        <w:rPr>
          <w:rFonts w:ascii="Arial" w:eastAsiaTheme="minorHAnsi" w:hAnsi="Arial" w:cs="Arial"/>
          <w:sz w:val="24"/>
          <w:lang w:eastAsia="en-US"/>
        </w:rPr>
      </w:pPr>
      <w:r>
        <w:rPr>
          <w:rFonts w:ascii="Arial" w:eastAsiaTheme="minorHAnsi" w:hAnsi="Arial" w:cs="Arial"/>
          <w:sz w:val="24"/>
          <w:lang w:eastAsia="en-US"/>
        </w:rPr>
        <w:tab/>
      </w:r>
      <w:r w:rsidR="005253C1" w:rsidRPr="00855495">
        <w:rPr>
          <w:rFonts w:ascii="Arial" w:eastAsiaTheme="minorHAnsi" w:hAnsi="Arial" w:cs="Arial"/>
          <w:sz w:val="24"/>
          <w:lang w:eastAsia="en-US"/>
        </w:rPr>
        <w:t xml:space="preserve">- информации </w:t>
      </w:r>
      <w:proofErr w:type="gramStart"/>
      <w:r w:rsidR="005253C1" w:rsidRPr="00855495">
        <w:rPr>
          <w:rFonts w:ascii="Arial" w:eastAsiaTheme="minorHAnsi" w:hAnsi="Arial" w:cs="Arial"/>
          <w:sz w:val="24"/>
          <w:lang w:eastAsia="en-US"/>
        </w:rPr>
        <w:t>МРИ</w:t>
      </w:r>
      <w:proofErr w:type="gramEnd"/>
      <w:r w:rsidR="005253C1" w:rsidRPr="00855495">
        <w:rPr>
          <w:rFonts w:ascii="Arial" w:eastAsiaTheme="minorHAnsi" w:hAnsi="Arial" w:cs="Arial"/>
          <w:sz w:val="24"/>
          <w:lang w:eastAsia="en-US"/>
        </w:rPr>
        <w:t xml:space="preserve"> ФНС России № 10 по Красноярскому краю, приказ № 65н.</w:t>
      </w:r>
    </w:p>
    <w:p w14:paraId="602C53D4" w14:textId="1B4719D6" w:rsidR="002269D6" w:rsidRPr="00855495" w:rsidRDefault="00855495" w:rsidP="005253C1">
      <w:pPr>
        <w:tabs>
          <w:tab w:val="left" w:pos="567"/>
          <w:tab w:val="left" w:pos="709"/>
        </w:tabs>
        <w:rPr>
          <w:rFonts w:ascii="Arial" w:hAnsi="Arial" w:cs="Arial"/>
          <w:sz w:val="24"/>
        </w:rPr>
      </w:pPr>
      <w:r>
        <w:rPr>
          <w:rFonts w:ascii="Arial" w:eastAsiaTheme="minorHAnsi" w:hAnsi="Arial" w:cs="Arial"/>
          <w:sz w:val="24"/>
          <w:lang w:eastAsia="en-US"/>
        </w:rPr>
        <w:tab/>
      </w:r>
      <w:r w:rsidR="002269D6" w:rsidRPr="00855495">
        <w:rPr>
          <w:rFonts w:ascii="Arial" w:hAnsi="Arial" w:cs="Arial"/>
          <w:sz w:val="24"/>
        </w:rPr>
        <w:t>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14:paraId="11F16722" w14:textId="1000A69B" w:rsidR="002A48D4" w:rsidRPr="00855495" w:rsidRDefault="002A48D4" w:rsidP="002269D6">
      <w:pPr>
        <w:ind w:firstLine="708"/>
        <w:rPr>
          <w:rFonts w:ascii="Arial" w:hAnsi="Arial" w:cs="Arial"/>
          <w:color w:val="000000"/>
          <w:sz w:val="24"/>
        </w:rPr>
      </w:pPr>
      <w:r w:rsidRPr="00855495">
        <w:rPr>
          <w:rFonts w:ascii="Arial" w:hAnsi="Arial" w:cs="Arial"/>
          <w:color w:val="000000"/>
          <w:sz w:val="24"/>
        </w:rPr>
        <w:t>Поступление налога на 202</w:t>
      </w:r>
      <w:r w:rsidR="005253C1" w:rsidRPr="00855495">
        <w:rPr>
          <w:rFonts w:ascii="Arial" w:hAnsi="Arial" w:cs="Arial"/>
          <w:color w:val="000000"/>
          <w:sz w:val="24"/>
        </w:rPr>
        <w:t>4</w:t>
      </w:r>
      <w:r w:rsidRPr="00855495">
        <w:rPr>
          <w:rFonts w:ascii="Arial" w:hAnsi="Arial" w:cs="Arial"/>
          <w:color w:val="000000"/>
          <w:sz w:val="24"/>
        </w:rPr>
        <w:t xml:space="preserve"> год прогнозируется в сумме </w:t>
      </w:r>
      <w:r w:rsidR="005253C1" w:rsidRPr="00855495">
        <w:rPr>
          <w:rFonts w:ascii="Arial" w:hAnsi="Arial" w:cs="Arial"/>
          <w:color w:val="000000"/>
          <w:sz w:val="24"/>
        </w:rPr>
        <w:t>8,8</w:t>
      </w:r>
      <w:r w:rsidRPr="00855495">
        <w:rPr>
          <w:rFonts w:ascii="Arial" w:hAnsi="Arial" w:cs="Arial"/>
          <w:color w:val="000000"/>
          <w:sz w:val="24"/>
        </w:rPr>
        <w:t xml:space="preserve"> тыс. рублей, на 202</w:t>
      </w:r>
      <w:r w:rsidR="005253C1" w:rsidRPr="00855495">
        <w:rPr>
          <w:rFonts w:ascii="Arial" w:hAnsi="Arial" w:cs="Arial"/>
          <w:color w:val="000000"/>
          <w:sz w:val="24"/>
        </w:rPr>
        <w:t>5</w:t>
      </w:r>
      <w:r w:rsidRPr="00855495">
        <w:rPr>
          <w:rFonts w:ascii="Arial" w:hAnsi="Arial" w:cs="Arial"/>
          <w:color w:val="000000"/>
          <w:sz w:val="24"/>
        </w:rPr>
        <w:t>-202</w:t>
      </w:r>
      <w:r w:rsidR="005253C1" w:rsidRPr="00855495">
        <w:rPr>
          <w:rFonts w:ascii="Arial" w:hAnsi="Arial" w:cs="Arial"/>
          <w:color w:val="000000"/>
          <w:sz w:val="24"/>
        </w:rPr>
        <w:t>6</w:t>
      </w:r>
      <w:r w:rsidRPr="00855495">
        <w:rPr>
          <w:rFonts w:ascii="Arial" w:hAnsi="Arial" w:cs="Arial"/>
          <w:color w:val="000000"/>
          <w:sz w:val="24"/>
        </w:rPr>
        <w:t xml:space="preserve"> годы в суммах </w:t>
      </w:r>
      <w:r w:rsidR="005253C1" w:rsidRPr="00855495">
        <w:rPr>
          <w:rFonts w:ascii="Arial" w:hAnsi="Arial" w:cs="Arial"/>
          <w:color w:val="000000"/>
          <w:sz w:val="24"/>
        </w:rPr>
        <w:t>9,0</w:t>
      </w:r>
      <w:r w:rsidRPr="00855495">
        <w:rPr>
          <w:rFonts w:ascii="Arial" w:hAnsi="Arial" w:cs="Arial"/>
          <w:color w:val="000000"/>
          <w:sz w:val="24"/>
        </w:rPr>
        <w:t xml:space="preserve"> тыс. рублей и </w:t>
      </w:r>
      <w:r w:rsidR="005253C1" w:rsidRPr="00855495">
        <w:rPr>
          <w:rFonts w:ascii="Arial" w:hAnsi="Arial" w:cs="Arial"/>
          <w:color w:val="000000"/>
          <w:sz w:val="24"/>
        </w:rPr>
        <w:t>9,1</w:t>
      </w:r>
      <w:r w:rsidRPr="00855495">
        <w:rPr>
          <w:rFonts w:ascii="Arial" w:hAnsi="Arial" w:cs="Arial"/>
          <w:color w:val="000000"/>
          <w:sz w:val="24"/>
        </w:rPr>
        <w:t xml:space="preserve"> тыс. рублей соответственно.</w:t>
      </w:r>
    </w:p>
    <w:p w14:paraId="51749859" w14:textId="39324996" w:rsidR="00314036" w:rsidRDefault="002A48D4" w:rsidP="00855495">
      <w:pPr>
        <w:tabs>
          <w:tab w:val="left" w:pos="567"/>
          <w:tab w:val="left" w:pos="709"/>
        </w:tabs>
        <w:spacing w:after="240"/>
        <w:rPr>
          <w:rFonts w:ascii="Arial" w:eastAsiaTheme="minorHAnsi" w:hAnsi="Arial" w:cs="Arial"/>
          <w:sz w:val="24"/>
          <w:lang w:eastAsia="en-US"/>
        </w:rPr>
      </w:pPr>
      <w:r w:rsidRPr="00855495">
        <w:rPr>
          <w:rFonts w:ascii="Arial" w:hAnsi="Arial" w:cs="Arial"/>
          <w:color w:val="000000"/>
          <w:sz w:val="24"/>
        </w:rPr>
        <w:t xml:space="preserve"> </w:t>
      </w:r>
      <w:r w:rsidR="00D55447" w:rsidRPr="00855495">
        <w:rPr>
          <w:rFonts w:ascii="Arial" w:hAnsi="Arial" w:cs="Arial"/>
          <w:color w:val="000000"/>
          <w:sz w:val="24"/>
        </w:rPr>
        <w:tab/>
      </w:r>
      <w:r w:rsidR="00D57343" w:rsidRPr="00855495">
        <w:rPr>
          <w:rFonts w:ascii="Arial" w:eastAsiaTheme="minorHAnsi" w:hAnsi="Arial" w:cs="Arial"/>
          <w:sz w:val="24"/>
          <w:lang w:eastAsia="en-US"/>
        </w:rPr>
        <w:t>Прогноз поступления налога на доходы физических лиц определен с учетом н</w:t>
      </w:r>
      <w:r w:rsidR="00A81109" w:rsidRPr="00855495">
        <w:rPr>
          <w:rFonts w:ascii="Arial" w:eastAsiaTheme="minorHAnsi" w:hAnsi="Arial" w:cs="Arial"/>
          <w:sz w:val="24"/>
          <w:lang w:eastAsia="en-US"/>
        </w:rPr>
        <w:t>орматива отчислений в сельский бюджет в размере 2%,</w:t>
      </w:r>
      <w:r w:rsidR="00D57343" w:rsidRPr="00855495">
        <w:rPr>
          <w:rFonts w:ascii="Arial" w:eastAsiaTheme="minorHAnsi" w:hAnsi="Arial" w:cs="Arial"/>
          <w:sz w:val="24"/>
          <w:lang w:eastAsia="en-US"/>
        </w:rPr>
        <w:t xml:space="preserve"> собираемость налога: в 202</w:t>
      </w:r>
      <w:r w:rsidR="005253C1" w:rsidRPr="00855495">
        <w:rPr>
          <w:rFonts w:ascii="Arial" w:eastAsiaTheme="minorHAnsi" w:hAnsi="Arial" w:cs="Arial"/>
          <w:sz w:val="24"/>
          <w:lang w:eastAsia="en-US"/>
        </w:rPr>
        <w:t>4</w:t>
      </w:r>
      <w:r w:rsidR="00D57343" w:rsidRPr="00855495">
        <w:rPr>
          <w:rFonts w:ascii="Arial" w:eastAsiaTheme="minorHAnsi" w:hAnsi="Arial" w:cs="Arial"/>
          <w:sz w:val="24"/>
          <w:lang w:eastAsia="en-US"/>
        </w:rPr>
        <w:t xml:space="preserve"> году в размере 9</w:t>
      </w:r>
      <w:r w:rsidR="001C7CD3" w:rsidRPr="00855495">
        <w:rPr>
          <w:rFonts w:ascii="Arial" w:eastAsiaTheme="minorHAnsi" w:hAnsi="Arial" w:cs="Arial"/>
          <w:sz w:val="24"/>
          <w:lang w:eastAsia="en-US"/>
        </w:rPr>
        <w:t>9,5</w:t>
      </w:r>
      <w:r w:rsidR="00D57343" w:rsidRPr="00855495">
        <w:rPr>
          <w:rFonts w:ascii="Arial" w:eastAsiaTheme="minorHAnsi" w:hAnsi="Arial" w:cs="Arial"/>
          <w:sz w:val="24"/>
          <w:lang w:eastAsia="en-US"/>
        </w:rPr>
        <w:t>%, в 202</w:t>
      </w:r>
      <w:r w:rsidR="005253C1" w:rsidRPr="00855495">
        <w:rPr>
          <w:rFonts w:ascii="Arial" w:eastAsiaTheme="minorHAnsi" w:hAnsi="Arial" w:cs="Arial"/>
          <w:sz w:val="24"/>
          <w:lang w:eastAsia="en-US"/>
        </w:rPr>
        <w:t>5</w:t>
      </w:r>
      <w:r w:rsidR="00D57343" w:rsidRPr="00855495">
        <w:rPr>
          <w:rFonts w:ascii="Arial" w:eastAsiaTheme="minorHAnsi" w:hAnsi="Arial" w:cs="Arial"/>
          <w:sz w:val="24"/>
          <w:lang w:eastAsia="en-US"/>
        </w:rPr>
        <w:t xml:space="preserve"> году 99</w:t>
      </w:r>
      <w:r w:rsidR="001C7CD3" w:rsidRPr="00855495">
        <w:rPr>
          <w:rFonts w:ascii="Arial" w:eastAsiaTheme="minorHAnsi" w:hAnsi="Arial" w:cs="Arial"/>
          <w:sz w:val="24"/>
          <w:lang w:eastAsia="en-US"/>
        </w:rPr>
        <w:t>,6</w:t>
      </w:r>
      <w:r w:rsidR="00D57343" w:rsidRPr="00855495">
        <w:rPr>
          <w:rFonts w:ascii="Arial" w:eastAsiaTheme="minorHAnsi" w:hAnsi="Arial" w:cs="Arial"/>
          <w:sz w:val="24"/>
          <w:lang w:eastAsia="en-US"/>
        </w:rPr>
        <w:t>%, в 202</w:t>
      </w:r>
      <w:r w:rsidR="005253C1" w:rsidRPr="00855495">
        <w:rPr>
          <w:rFonts w:ascii="Arial" w:eastAsiaTheme="minorHAnsi" w:hAnsi="Arial" w:cs="Arial"/>
          <w:sz w:val="24"/>
          <w:lang w:eastAsia="en-US"/>
        </w:rPr>
        <w:t>6</w:t>
      </w:r>
      <w:r w:rsidR="00D57343" w:rsidRPr="00855495">
        <w:rPr>
          <w:rFonts w:ascii="Arial" w:eastAsiaTheme="minorHAnsi" w:hAnsi="Arial" w:cs="Arial"/>
          <w:sz w:val="24"/>
          <w:lang w:eastAsia="en-US"/>
        </w:rPr>
        <w:t xml:space="preserve"> году 99,</w:t>
      </w:r>
      <w:r w:rsidR="001C7CD3" w:rsidRPr="00855495">
        <w:rPr>
          <w:rFonts w:ascii="Arial" w:eastAsiaTheme="minorHAnsi" w:hAnsi="Arial" w:cs="Arial"/>
          <w:sz w:val="24"/>
          <w:lang w:eastAsia="en-US"/>
        </w:rPr>
        <w:t>8</w:t>
      </w:r>
      <w:r w:rsidR="00D57343" w:rsidRPr="00855495">
        <w:rPr>
          <w:rFonts w:ascii="Arial" w:eastAsiaTheme="minorHAnsi" w:hAnsi="Arial" w:cs="Arial"/>
          <w:sz w:val="24"/>
          <w:lang w:eastAsia="en-US"/>
        </w:rPr>
        <w:t>%.</w:t>
      </w:r>
    </w:p>
    <w:p w14:paraId="621A3CD8" w14:textId="23085087" w:rsidR="00E21944" w:rsidRPr="00855495" w:rsidRDefault="00E21944" w:rsidP="00855495">
      <w:pPr>
        <w:spacing w:before="240" w:after="240"/>
        <w:ind w:firstLine="709"/>
        <w:contextualSpacing/>
        <w:rPr>
          <w:rFonts w:ascii="Arial" w:hAnsi="Arial" w:cs="Arial"/>
          <w:b/>
          <w:sz w:val="24"/>
        </w:rPr>
      </w:pPr>
      <w:bookmarkStart w:id="44" w:name="_Toc180806905"/>
      <w:bookmarkStart w:id="45" w:name="_Toc401656433"/>
      <w:r w:rsidRPr="00855495">
        <w:rPr>
          <w:rFonts w:ascii="Arial" w:hAnsi="Arial" w:cs="Arial"/>
          <w:b/>
          <w:sz w:val="24"/>
        </w:rPr>
        <w:t>Акцизы по подакцизным товарам (продукции), производимым на территории Российской Федерации</w:t>
      </w:r>
    </w:p>
    <w:p w14:paraId="6B4E5159" w14:textId="38FD4D3F" w:rsidR="00384BEB" w:rsidRPr="00855495" w:rsidRDefault="00384BEB" w:rsidP="00855495">
      <w:pPr>
        <w:pStyle w:val="a7"/>
        <w:spacing w:before="112"/>
        <w:ind w:right="122" w:firstLine="708"/>
        <w:jc w:val="both"/>
        <w:rPr>
          <w:rFonts w:ascii="Arial" w:hAnsi="Arial" w:cs="Arial"/>
          <w:sz w:val="24"/>
        </w:rPr>
      </w:pPr>
      <w:proofErr w:type="gramStart"/>
      <w:r w:rsidRPr="00855495">
        <w:rPr>
          <w:rFonts w:ascii="Arial" w:hAnsi="Arial" w:cs="Arial"/>
          <w:sz w:val="24"/>
        </w:rPr>
        <w:t xml:space="preserve">Сумма   </w:t>
      </w:r>
      <w:r w:rsidRPr="00855495">
        <w:rPr>
          <w:rFonts w:ascii="Arial" w:hAnsi="Arial" w:cs="Arial"/>
          <w:spacing w:val="1"/>
          <w:sz w:val="24"/>
        </w:rPr>
        <w:t xml:space="preserve"> </w:t>
      </w:r>
      <w:r w:rsidRPr="00855495">
        <w:rPr>
          <w:rFonts w:ascii="Arial" w:hAnsi="Arial" w:cs="Arial"/>
          <w:sz w:val="24"/>
        </w:rPr>
        <w:t>доходов     от     акцизов     на     нефтепродукты     планируется</w:t>
      </w:r>
      <w:r w:rsidRPr="00855495">
        <w:rPr>
          <w:rFonts w:ascii="Arial" w:hAnsi="Arial" w:cs="Arial"/>
          <w:spacing w:val="-67"/>
          <w:sz w:val="24"/>
        </w:rPr>
        <w:t xml:space="preserve"> </w:t>
      </w:r>
      <w:r w:rsidRPr="00855495">
        <w:rPr>
          <w:rFonts w:ascii="Arial" w:hAnsi="Arial" w:cs="Arial"/>
          <w:sz w:val="24"/>
        </w:rPr>
        <w:t>в соответствии с действующим налоговым и бюджетным законодательством,</w:t>
      </w:r>
      <w:r w:rsidRPr="00855495">
        <w:rPr>
          <w:rFonts w:ascii="Arial" w:hAnsi="Arial" w:cs="Arial"/>
          <w:spacing w:val="1"/>
          <w:sz w:val="24"/>
        </w:rPr>
        <w:t xml:space="preserve"> </w:t>
      </w:r>
      <w:r w:rsidRPr="00855495">
        <w:rPr>
          <w:rFonts w:ascii="Arial" w:hAnsi="Arial" w:cs="Arial"/>
          <w:sz w:val="24"/>
        </w:rPr>
        <w:t>проектом закона о федеральном бюджете (определен порядок распределения</w:t>
      </w:r>
      <w:r w:rsidRPr="00855495">
        <w:rPr>
          <w:rFonts w:ascii="Arial" w:hAnsi="Arial" w:cs="Arial"/>
          <w:spacing w:val="1"/>
          <w:sz w:val="24"/>
        </w:rPr>
        <w:t xml:space="preserve"> </w:t>
      </w:r>
      <w:r w:rsidRPr="00855495">
        <w:rPr>
          <w:rFonts w:ascii="Arial" w:hAnsi="Arial" w:cs="Arial"/>
          <w:sz w:val="24"/>
        </w:rPr>
        <w:t>доходов</w:t>
      </w:r>
      <w:r w:rsidRPr="00855495">
        <w:rPr>
          <w:rFonts w:ascii="Arial" w:hAnsi="Arial" w:cs="Arial"/>
          <w:spacing w:val="1"/>
          <w:sz w:val="24"/>
        </w:rPr>
        <w:t xml:space="preserve"> </w:t>
      </w:r>
      <w:r w:rsidRPr="00855495">
        <w:rPr>
          <w:rFonts w:ascii="Arial" w:hAnsi="Arial" w:cs="Arial"/>
          <w:sz w:val="24"/>
        </w:rPr>
        <w:t>от акцизов</w:t>
      </w:r>
      <w:r w:rsidRPr="00855495">
        <w:rPr>
          <w:rFonts w:ascii="Arial" w:hAnsi="Arial" w:cs="Arial"/>
          <w:spacing w:val="1"/>
          <w:sz w:val="24"/>
        </w:rPr>
        <w:t xml:space="preserve"> </w:t>
      </w:r>
      <w:r w:rsidRPr="00855495">
        <w:rPr>
          <w:rFonts w:ascii="Arial" w:hAnsi="Arial" w:cs="Arial"/>
          <w:sz w:val="24"/>
        </w:rPr>
        <w:t>на</w:t>
      </w:r>
      <w:r w:rsidRPr="00855495">
        <w:rPr>
          <w:rFonts w:ascii="Arial" w:hAnsi="Arial" w:cs="Arial"/>
          <w:spacing w:val="1"/>
          <w:sz w:val="24"/>
        </w:rPr>
        <w:t xml:space="preserve"> </w:t>
      </w:r>
      <w:r w:rsidRPr="00855495">
        <w:rPr>
          <w:rFonts w:ascii="Arial" w:hAnsi="Arial" w:cs="Arial"/>
          <w:sz w:val="24"/>
        </w:rPr>
        <w:t>нефтепродукты</w:t>
      </w:r>
      <w:r w:rsidRPr="00855495">
        <w:rPr>
          <w:rFonts w:ascii="Arial" w:hAnsi="Arial" w:cs="Arial"/>
          <w:spacing w:val="1"/>
          <w:sz w:val="24"/>
        </w:rPr>
        <w:t xml:space="preserve"> </w:t>
      </w:r>
      <w:r w:rsidRPr="00855495">
        <w:rPr>
          <w:rFonts w:ascii="Arial" w:hAnsi="Arial" w:cs="Arial"/>
          <w:sz w:val="24"/>
        </w:rPr>
        <w:t>в</w:t>
      </w:r>
      <w:r w:rsidRPr="00855495">
        <w:rPr>
          <w:rFonts w:ascii="Arial" w:hAnsi="Arial" w:cs="Arial"/>
          <w:spacing w:val="1"/>
          <w:sz w:val="24"/>
        </w:rPr>
        <w:t xml:space="preserve"> </w:t>
      </w:r>
      <w:r w:rsidRPr="00855495">
        <w:rPr>
          <w:rFonts w:ascii="Arial" w:hAnsi="Arial" w:cs="Arial"/>
          <w:sz w:val="24"/>
        </w:rPr>
        <w:t>бюджеты</w:t>
      </w:r>
      <w:r w:rsidRPr="00855495">
        <w:rPr>
          <w:rFonts w:ascii="Arial" w:hAnsi="Arial" w:cs="Arial"/>
          <w:spacing w:val="1"/>
          <w:sz w:val="24"/>
        </w:rPr>
        <w:t xml:space="preserve"> сельских и городских поселений</w:t>
      </w:r>
      <w:r w:rsidRPr="00855495">
        <w:rPr>
          <w:rFonts w:ascii="Arial" w:hAnsi="Arial" w:cs="Arial"/>
          <w:sz w:val="24"/>
        </w:rPr>
        <w:t>),</w:t>
      </w:r>
      <w:r w:rsidRPr="00855495">
        <w:rPr>
          <w:rFonts w:ascii="Arial" w:hAnsi="Arial" w:cs="Arial"/>
          <w:spacing w:val="1"/>
          <w:sz w:val="24"/>
        </w:rPr>
        <w:t xml:space="preserve"> </w:t>
      </w:r>
      <w:r w:rsidR="00F82D2F" w:rsidRPr="00855495">
        <w:rPr>
          <w:rFonts w:ascii="Arial" w:hAnsi="Arial" w:cs="Arial"/>
          <w:spacing w:val="1"/>
          <w:sz w:val="24"/>
        </w:rPr>
        <w:t xml:space="preserve">проектом </w:t>
      </w:r>
      <w:r w:rsidRPr="00855495">
        <w:rPr>
          <w:rFonts w:ascii="Arial" w:hAnsi="Arial" w:cs="Arial"/>
          <w:sz w:val="24"/>
        </w:rPr>
        <w:t>Федеральн</w:t>
      </w:r>
      <w:r w:rsidR="00F82D2F" w:rsidRPr="00855495">
        <w:rPr>
          <w:rFonts w:ascii="Arial" w:hAnsi="Arial" w:cs="Arial"/>
          <w:sz w:val="24"/>
        </w:rPr>
        <w:t>ого</w:t>
      </w:r>
      <w:r w:rsidRPr="00855495">
        <w:rPr>
          <w:rFonts w:ascii="Arial" w:hAnsi="Arial" w:cs="Arial"/>
          <w:spacing w:val="1"/>
          <w:sz w:val="24"/>
        </w:rPr>
        <w:t xml:space="preserve"> </w:t>
      </w:r>
      <w:r w:rsidRPr="00855495">
        <w:rPr>
          <w:rFonts w:ascii="Arial" w:hAnsi="Arial" w:cs="Arial"/>
          <w:sz w:val="24"/>
        </w:rPr>
        <w:t>закон</w:t>
      </w:r>
      <w:r w:rsidR="00F82D2F" w:rsidRPr="00855495">
        <w:rPr>
          <w:rFonts w:ascii="Arial" w:hAnsi="Arial" w:cs="Arial"/>
          <w:sz w:val="24"/>
        </w:rPr>
        <w:t>а</w:t>
      </w:r>
      <w:r w:rsidRPr="00855495">
        <w:rPr>
          <w:rFonts w:ascii="Arial" w:hAnsi="Arial" w:cs="Arial"/>
          <w:spacing w:val="1"/>
          <w:sz w:val="24"/>
        </w:rPr>
        <w:t xml:space="preserve"> </w:t>
      </w:r>
      <w:r w:rsidR="00F82D2F" w:rsidRPr="00855495">
        <w:rPr>
          <w:rFonts w:ascii="Arial" w:hAnsi="Arial" w:cs="Arial"/>
          <w:spacing w:val="1"/>
          <w:sz w:val="24"/>
        </w:rPr>
        <w:t xml:space="preserve">№ </w:t>
      </w:r>
      <w:r w:rsidRPr="00855495">
        <w:rPr>
          <w:rFonts w:ascii="Arial" w:hAnsi="Arial" w:cs="Arial"/>
          <w:sz w:val="24"/>
        </w:rPr>
        <w:t>2</w:t>
      </w:r>
      <w:r w:rsidR="00F82D2F" w:rsidRPr="00855495">
        <w:rPr>
          <w:rFonts w:ascii="Arial" w:hAnsi="Arial" w:cs="Arial"/>
          <w:sz w:val="24"/>
        </w:rPr>
        <w:t>01622-8</w:t>
      </w:r>
      <w:r w:rsidRPr="00855495">
        <w:rPr>
          <w:rFonts w:ascii="Arial" w:hAnsi="Arial" w:cs="Arial"/>
          <w:spacing w:val="1"/>
          <w:sz w:val="24"/>
        </w:rPr>
        <w:t xml:space="preserve"> </w:t>
      </w:r>
      <w:r w:rsidRPr="00855495">
        <w:rPr>
          <w:rFonts w:ascii="Arial" w:hAnsi="Arial" w:cs="Arial"/>
          <w:sz w:val="24"/>
        </w:rPr>
        <w:t>«О</w:t>
      </w:r>
      <w:r w:rsidRPr="00855495">
        <w:rPr>
          <w:rFonts w:ascii="Arial" w:hAnsi="Arial" w:cs="Arial"/>
          <w:spacing w:val="1"/>
          <w:sz w:val="24"/>
        </w:rPr>
        <w:t xml:space="preserve"> </w:t>
      </w:r>
      <w:r w:rsidRPr="00855495">
        <w:rPr>
          <w:rFonts w:ascii="Arial" w:hAnsi="Arial" w:cs="Arial"/>
          <w:sz w:val="24"/>
        </w:rPr>
        <w:t>внесении</w:t>
      </w:r>
      <w:r w:rsidRPr="00855495">
        <w:rPr>
          <w:rFonts w:ascii="Arial" w:hAnsi="Arial" w:cs="Arial"/>
          <w:spacing w:val="1"/>
          <w:sz w:val="24"/>
        </w:rPr>
        <w:t xml:space="preserve"> </w:t>
      </w:r>
      <w:r w:rsidRPr="00855495">
        <w:rPr>
          <w:rFonts w:ascii="Arial" w:hAnsi="Arial" w:cs="Arial"/>
          <w:sz w:val="24"/>
        </w:rPr>
        <w:t>изменений в Федеральный закон «О внесении изменений в Бюджетный кодекс</w:t>
      </w:r>
      <w:r w:rsidRPr="00855495">
        <w:rPr>
          <w:rFonts w:ascii="Arial" w:hAnsi="Arial" w:cs="Arial"/>
          <w:spacing w:val="-67"/>
          <w:sz w:val="24"/>
        </w:rPr>
        <w:t xml:space="preserve"> </w:t>
      </w:r>
      <w:r w:rsidRPr="00855495">
        <w:rPr>
          <w:rFonts w:ascii="Arial" w:hAnsi="Arial" w:cs="Arial"/>
          <w:sz w:val="24"/>
        </w:rPr>
        <w:t>Российской</w:t>
      </w:r>
      <w:r w:rsidRPr="00855495">
        <w:rPr>
          <w:rFonts w:ascii="Arial" w:hAnsi="Arial" w:cs="Arial"/>
          <w:spacing w:val="1"/>
          <w:sz w:val="24"/>
        </w:rPr>
        <w:t xml:space="preserve"> </w:t>
      </w:r>
      <w:r w:rsidRPr="00855495">
        <w:rPr>
          <w:rFonts w:ascii="Arial" w:hAnsi="Arial" w:cs="Arial"/>
          <w:sz w:val="24"/>
        </w:rPr>
        <w:t>Федерации</w:t>
      </w:r>
      <w:r w:rsidRPr="00855495">
        <w:rPr>
          <w:rFonts w:ascii="Arial" w:hAnsi="Arial" w:cs="Arial"/>
          <w:spacing w:val="1"/>
          <w:sz w:val="24"/>
        </w:rPr>
        <w:t xml:space="preserve"> </w:t>
      </w:r>
      <w:r w:rsidRPr="00855495">
        <w:rPr>
          <w:rFonts w:ascii="Arial" w:hAnsi="Arial" w:cs="Arial"/>
          <w:sz w:val="24"/>
        </w:rPr>
        <w:t>и</w:t>
      </w:r>
      <w:r w:rsidR="00F82D2F" w:rsidRPr="00855495">
        <w:rPr>
          <w:rFonts w:ascii="Arial" w:hAnsi="Arial" w:cs="Arial"/>
          <w:sz w:val="24"/>
        </w:rPr>
        <w:t xml:space="preserve"> отдельные законодательные акты Российской Федерации, </w:t>
      </w:r>
      <w:r w:rsidRPr="00855495">
        <w:rPr>
          <w:rFonts w:ascii="Arial" w:hAnsi="Arial" w:cs="Arial"/>
          <w:sz w:val="24"/>
        </w:rPr>
        <w:t xml:space="preserve"> </w:t>
      </w:r>
      <w:r w:rsidR="00F82D2F" w:rsidRPr="00855495">
        <w:rPr>
          <w:rFonts w:ascii="Arial" w:hAnsi="Arial" w:cs="Arial"/>
          <w:sz w:val="24"/>
        </w:rPr>
        <w:t>приостановлении действия</w:t>
      </w:r>
      <w:proofErr w:type="gramEnd"/>
      <w:r w:rsidR="00F82D2F" w:rsidRPr="00855495">
        <w:rPr>
          <w:rFonts w:ascii="Arial" w:hAnsi="Arial" w:cs="Arial"/>
          <w:sz w:val="24"/>
        </w:rPr>
        <w:t xml:space="preserve"> отдельных положений Бюджетного кодекса Российской Федерации и об установлении </w:t>
      </w:r>
      <w:proofErr w:type="gramStart"/>
      <w:r w:rsidR="00F82D2F" w:rsidRPr="00855495">
        <w:rPr>
          <w:rFonts w:ascii="Arial" w:hAnsi="Arial" w:cs="Arial"/>
          <w:sz w:val="24"/>
        </w:rPr>
        <w:t>особенностей исполнения бюджетов бюджетной системы Российской Федерации</w:t>
      </w:r>
      <w:proofErr w:type="gramEnd"/>
      <w:r w:rsidR="00F82D2F" w:rsidRPr="00855495">
        <w:rPr>
          <w:rFonts w:ascii="Arial" w:hAnsi="Arial" w:cs="Arial"/>
          <w:sz w:val="24"/>
        </w:rPr>
        <w:t xml:space="preserve"> в 202</w:t>
      </w:r>
      <w:r w:rsidR="005253C1" w:rsidRPr="00855495">
        <w:rPr>
          <w:rFonts w:ascii="Arial" w:hAnsi="Arial" w:cs="Arial"/>
          <w:sz w:val="24"/>
        </w:rPr>
        <w:t>4</w:t>
      </w:r>
      <w:r w:rsidR="00F82D2F" w:rsidRPr="00855495">
        <w:rPr>
          <w:rFonts w:ascii="Arial" w:hAnsi="Arial" w:cs="Arial"/>
          <w:sz w:val="24"/>
        </w:rPr>
        <w:t xml:space="preserve"> году»</w:t>
      </w:r>
      <w:r w:rsidRPr="00855495">
        <w:rPr>
          <w:rFonts w:ascii="Arial" w:hAnsi="Arial" w:cs="Arial"/>
          <w:sz w:val="24"/>
        </w:rPr>
        <w:t>.</w:t>
      </w:r>
      <w:r w:rsidR="008C7A4B" w:rsidRPr="00855495">
        <w:rPr>
          <w:rFonts w:ascii="Arial" w:hAnsi="Arial" w:cs="Arial"/>
          <w:sz w:val="24"/>
        </w:rPr>
        <w:t xml:space="preserve"> Норматив отчислений в местный бюджет в размере 20%. </w:t>
      </w:r>
    </w:p>
    <w:p w14:paraId="4F006B5A" w14:textId="2C9AD3F3" w:rsidR="00F82D2F" w:rsidRPr="00855495" w:rsidRDefault="00855495" w:rsidP="00384BEB">
      <w:pPr>
        <w:widowControl w:val="0"/>
        <w:tabs>
          <w:tab w:val="left" w:pos="142"/>
          <w:tab w:val="left" w:pos="709"/>
        </w:tabs>
        <w:autoSpaceDE w:val="0"/>
        <w:autoSpaceDN w:val="0"/>
        <w:adjustRightInd w:val="0"/>
        <w:rPr>
          <w:rFonts w:ascii="Arial" w:hAnsi="Arial" w:cs="Arial"/>
          <w:sz w:val="24"/>
        </w:rPr>
      </w:pPr>
      <w:r>
        <w:rPr>
          <w:rFonts w:ascii="Arial" w:hAnsi="Arial" w:cs="Arial"/>
          <w:sz w:val="24"/>
        </w:rPr>
        <w:tab/>
      </w:r>
      <w:r>
        <w:rPr>
          <w:rFonts w:ascii="Arial" w:hAnsi="Arial" w:cs="Arial"/>
          <w:sz w:val="24"/>
        </w:rPr>
        <w:tab/>
      </w:r>
      <w:r w:rsidR="00384BEB" w:rsidRPr="00855495">
        <w:rPr>
          <w:rFonts w:ascii="Arial" w:hAnsi="Arial" w:cs="Arial"/>
          <w:sz w:val="24"/>
        </w:rPr>
        <w:t>Исходя из сумм, учтенных в проекте закона о краевом бюджете, доходы</w:t>
      </w:r>
      <w:r w:rsidR="00384BEB" w:rsidRPr="00855495">
        <w:rPr>
          <w:rFonts w:ascii="Arial" w:hAnsi="Arial" w:cs="Arial"/>
          <w:spacing w:val="1"/>
          <w:sz w:val="24"/>
        </w:rPr>
        <w:t xml:space="preserve"> </w:t>
      </w:r>
      <w:r w:rsidR="00384BEB" w:rsidRPr="00855495">
        <w:rPr>
          <w:rFonts w:ascii="Arial" w:hAnsi="Arial" w:cs="Arial"/>
          <w:sz w:val="24"/>
        </w:rPr>
        <w:lastRenderedPageBreak/>
        <w:t>бюджета</w:t>
      </w:r>
      <w:r w:rsidR="00384BEB" w:rsidRPr="00855495">
        <w:rPr>
          <w:rFonts w:ascii="Arial" w:hAnsi="Arial" w:cs="Arial"/>
          <w:spacing w:val="1"/>
          <w:sz w:val="24"/>
        </w:rPr>
        <w:t xml:space="preserve"> Васильевского сельсовета </w:t>
      </w:r>
      <w:r w:rsidR="00384BEB" w:rsidRPr="00855495">
        <w:rPr>
          <w:rFonts w:ascii="Arial" w:hAnsi="Arial" w:cs="Arial"/>
          <w:sz w:val="24"/>
        </w:rPr>
        <w:t>от</w:t>
      </w:r>
      <w:r w:rsidR="00384BEB" w:rsidRPr="00855495">
        <w:rPr>
          <w:rFonts w:ascii="Arial" w:hAnsi="Arial" w:cs="Arial"/>
          <w:spacing w:val="71"/>
          <w:sz w:val="24"/>
        </w:rPr>
        <w:t xml:space="preserve"> </w:t>
      </w:r>
      <w:r w:rsidR="00384BEB" w:rsidRPr="00855495">
        <w:rPr>
          <w:rFonts w:ascii="Arial" w:hAnsi="Arial" w:cs="Arial"/>
          <w:sz w:val="24"/>
        </w:rPr>
        <w:t>уплаты</w:t>
      </w:r>
      <w:r w:rsidR="00384BEB" w:rsidRPr="00855495">
        <w:rPr>
          <w:rFonts w:ascii="Arial" w:hAnsi="Arial" w:cs="Arial"/>
          <w:spacing w:val="1"/>
          <w:sz w:val="24"/>
        </w:rPr>
        <w:t xml:space="preserve"> </w:t>
      </w:r>
      <w:r w:rsidR="00384BEB" w:rsidRPr="00855495">
        <w:rPr>
          <w:rFonts w:ascii="Arial" w:hAnsi="Arial" w:cs="Arial"/>
          <w:sz w:val="24"/>
        </w:rPr>
        <w:t>акцизов</w:t>
      </w:r>
      <w:r w:rsidR="00384BEB" w:rsidRPr="00855495">
        <w:rPr>
          <w:rFonts w:ascii="Arial" w:hAnsi="Arial" w:cs="Arial"/>
          <w:spacing w:val="1"/>
          <w:sz w:val="24"/>
        </w:rPr>
        <w:t xml:space="preserve"> </w:t>
      </w:r>
      <w:r w:rsidR="00384BEB" w:rsidRPr="00855495">
        <w:rPr>
          <w:rFonts w:ascii="Arial" w:hAnsi="Arial" w:cs="Arial"/>
          <w:sz w:val="24"/>
        </w:rPr>
        <w:t>на нефтепродукты,</w:t>
      </w:r>
      <w:r w:rsidR="00384BEB" w:rsidRPr="00855495">
        <w:rPr>
          <w:rFonts w:ascii="Arial" w:hAnsi="Arial" w:cs="Arial"/>
          <w:spacing w:val="1"/>
          <w:sz w:val="24"/>
        </w:rPr>
        <w:t xml:space="preserve"> </w:t>
      </w:r>
      <w:r w:rsidR="00384BEB" w:rsidRPr="00855495">
        <w:rPr>
          <w:rFonts w:ascii="Arial" w:hAnsi="Arial" w:cs="Arial"/>
          <w:sz w:val="24"/>
        </w:rPr>
        <w:t>производимых</w:t>
      </w:r>
      <w:r w:rsidR="00384BEB" w:rsidRPr="00855495">
        <w:rPr>
          <w:rFonts w:ascii="Arial" w:hAnsi="Arial" w:cs="Arial"/>
          <w:spacing w:val="1"/>
          <w:sz w:val="24"/>
        </w:rPr>
        <w:t xml:space="preserve"> </w:t>
      </w:r>
      <w:r w:rsidR="00384BEB" w:rsidRPr="00855495">
        <w:rPr>
          <w:rFonts w:ascii="Arial" w:hAnsi="Arial" w:cs="Arial"/>
          <w:sz w:val="24"/>
        </w:rPr>
        <w:t>на</w:t>
      </w:r>
      <w:r w:rsidR="00384BEB" w:rsidRPr="00855495">
        <w:rPr>
          <w:rFonts w:ascii="Arial" w:hAnsi="Arial" w:cs="Arial"/>
          <w:spacing w:val="1"/>
          <w:sz w:val="24"/>
        </w:rPr>
        <w:t xml:space="preserve"> </w:t>
      </w:r>
      <w:r w:rsidR="00384BEB" w:rsidRPr="00855495">
        <w:rPr>
          <w:rFonts w:ascii="Arial" w:hAnsi="Arial" w:cs="Arial"/>
          <w:sz w:val="24"/>
        </w:rPr>
        <w:t>территории</w:t>
      </w:r>
      <w:r w:rsidR="00384BEB" w:rsidRPr="00855495">
        <w:rPr>
          <w:rFonts w:ascii="Arial" w:hAnsi="Arial" w:cs="Arial"/>
          <w:spacing w:val="1"/>
          <w:sz w:val="24"/>
        </w:rPr>
        <w:t xml:space="preserve"> </w:t>
      </w:r>
      <w:r w:rsidR="00384BEB" w:rsidRPr="00855495">
        <w:rPr>
          <w:rFonts w:ascii="Arial" w:hAnsi="Arial" w:cs="Arial"/>
          <w:sz w:val="24"/>
        </w:rPr>
        <w:t>Российской</w:t>
      </w:r>
      <w:r w:rsidR="00384BEB" w:rsidRPr="00855495">
        <w:rPr>
          <w:rFonts w:ascii="Arial" w:hAnsi="Arial" w:cs="Arial"/>
          <w:spacing w:val="1"/>
          <w:sz w:val="24"/>
        </w:rPr>
        <w:t xml:space="preserve"> </w:t>
      </w:r>
      <w:r w:rsidR="00384BEB" w:rsidRPr="00855495">
        <w:rPr>
          <w:rFonts w:ascii="Arial" w:hAnsi="Arial" w:cs="Arial"/>
          <w:sz w:val="24"/>
        </w:rPr>
        <w:t>Федерации,</w:t>
      </w:r>
      <w:r w:rsidR="00384BEB" w:rsidRPr="00855495">
        <w:rPr>
          <w:rFonts w:ascii="Arial" w:hAnsi="Arial" w:cs="Arial"/>
          <w:spacing w:val="-2"/>
          <w:sz w:val="24"/>
        </w:rPr>
        <w:t xml:space="preserve"> </w:t>
      </w:r>
      <w:r w:rsidR="00A27426" w:rsidRPr="00855495">
        <w:rPr>
          <w:rFonts w:ascii="Arial" w:hAnsi="Arial" w:cs="Arial"/>
          <w:sz w:val="24"/>
        </w:rPr>
        <w:t>по подстатьям бюджетной классификации представлены в таблице.</w:t>
      </w:r>
    </w:p>
    <w:p w14:paraId="5AA4F46A" w14:textId="77777777" w:rsidR="00384BEB" w:rsidRPr="00855495" w:rsidRDefault="00384BEB" w:rsidP="005946AB">
      <w:pPr>
        <w:ind w:left="709"/>
        <w:jc w:val="right"/>
        <w:rPr>
          <w:rFonts w:ascii="Arial" w:hAnsi="Arial" w:cs="Arial"/>
          <w:sz w:val="24"/>
        </w:rPr>
      </w:pPr>
      <w:r w:rsidRPr="00855495">
        <w:rPr>
          <w:rFonts w:ascii="Arial" w:hAnsi="Arial" w:cs="Arial"/>
          <w:sz w:val="24"/>
        </w:rPr>
        <w:t xml:space="preserve"> (тыс. руб.)</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2"/>
        <w:gridCol w:w="3689"/>
        <w:gridCol w:w="992"/>
        <w:gridCol w:w="992"/>
        <w:gridCol w:w="992"/>
      </w:tblGrid>
      <w:tr w:rsidR="00384BEB" w:rsidRPr="00855495" w14:paraId="6119E340" w14:textId="77777777" w:rsidTr="004B7D30">
        <w:trPr>
          <w:trHeight w:val="417"/>
        </w:trPr>
        <w:tc>
          <w:tcPr>
            <w:tcW w:w="2832" w:type="dxa"/>
          </w:tcPr>
          <w:p w14:paraId="05416479" w14:textId="77777777" w:rsidR="00384BEB" w:rsidRPr="00855495" w:rsidRDefault="00384BEB" w:rsidP="004B7D30">
            <w:pPr>
              <w:rPr>
                <w:rFonts w:ascii="Arial" w:hAnsi="Arial" w:cs="Arial"/>
                <w:sz w:val="24"/>
              </w:rPr>
            </w:pPr>
            <w:r w:rsidRPr="00855495">
              <w:rPr>
                <w:rFonts w:ascii="Arial" w:hAnsi="Arial" w:cs="Arial"/>
                <w:sz w:val="24"/>
              </w:rPr>
              <w:t>Код</w:t>
            </w:r>
          </w:p>
        </w:tc>
        <w:tc>
          <w:tcPr>
            <w:tcW w:w="3689" w:type="dxa"/>
          </w:tcPr>
          <w:p w14:paraId="38B820E4" w14:textId="77777777" w:rsidR="00384BEB" w:rsidRPr="00855495" w:rsidRDefault="00384BEB" w:rsidP="004B7D30">
            <w:pPr>
              <w:rPr>
                <w:rFonts w:ascii="Arial" w:hAnsi="Arial" w:cs="Arial"/>
                <w:sz w:val="24"/>
              </w:rPr>
            </w:pPr>
            <w:r w:rsidRPr="00855495">
              <w:rPr>
                <w:rFonts w:ascii="Arial" w:hAnsi="Arial" w:cs="Arial"/>
                <w:sz w:val="24"/>
              </w:rPr>
              <w:t>Наименование</w:t>
            </w:r>
          </w:p>
        </w:tc>
        <w:tc>
          <w:tcPr>
            <w:tcW w:w="992" w:type="dxa"/>
          </w:tcPr>
          <w:p w14:paraId="0AD2A7BE" w14:textId="713C0D80" w:rsidR="00384BEB" w:rsidRPr="00855495" w:rsidRDefault="00384BEB" w:rsidP="004B7D30">
            <w:pPr>
              <w:rPr>
                <w:rFonts w:ascii="Arial" w:hAnsi="Arial" w:cs="Arial"/>
                <w:sz w:val="24"/>
              </w:rPr>
            </w:pPr>
            <w:r w:rsidRPr="00855495">
              <w:rPr>
                <w:rFonts w:ascii="Arial" w:hAnsi="Arial" w:cs="Arial"/>
                <w:sz w:val="24"/>
              </w:rPr>
              <w:t>202</w:t>
            </w:r>
            <w:r w:rsidR="005253C1" w:rsidRPr="00855495">
              <w:rPr>
                <w:rFonts w:ascii="Arial" w:hAnsi="Arial" w:cs="Arial"/>
                <w:sz w:val="24"/>
              </w:rPr>
              <w:t>4</w:t>
            </w:r>
            <w:r w:rsidR="00511D35" w:rsidRPr="00855495">
              <w:rPr>
                <w:rFonts w:ascii="Arial" w:hAnsi="Arial" w:cs="Arial"/>
                <w:sz w:val="24"/>
              </w:rPr>
              <w:t xml:space="preserve"> </w:t>
            </w:r>
            <w:r w:rsidRPr="00855495">
              <w:rPr>
                <w:rFonts w:ascii="Arial" w:hAnsi="Arial" w:cs="Arial"/>
                <w:sz w:val="24"/>
              </w:rPr>
              <w:t>г.</w:t>
            </w:r>
          </w:p>
        </w:tc>
        <w:tc>
          <w:tcPr>
            <w:tcW w:w="992" w:type="dxa"/>
          </w:tcPr>
          <w:p w14:paraId="4E79E07D" w14:textId="2D7CF55D" w:rsidR="00384BEB" w:rsidRPr="00855495" w:rsidRDefault="00384BEB" w:rsidP="004B7D30">
            <w:pPr>
              <w:rPr>
                <w:rFonts w:ascii="Arial" w:hAnsi="Arial" w:cs="Arial"/>
                <w:sz w:val="24"/>
              </w:rPr>
            </w:pPr>
            <w:r w:rsidRPr="00855495">
              <w:rPr>
                <w:rFonts w:ascii="Arial" w:hAnsi="Arial" w:cs="Arial"/>
                <w:sz w:val="24"/>
              </w:rPr>
              <w:t>202</w:t>
            </w:r>
            <w:r w:rsidR="005253C1" w:rsidRPr="00855495">
              <w:rPr>
                <w:rFonts w:ascii="Arial" w:hAnsi="Arial" w:cs="Arial"/>
                <w:sz w:val="24"/>
              </w:rPr>
              <w:t>5</w:t>
            </w:r>
            <w:r w:rsidR="00511D35" w:rsidRPr="00855495">
              <w:rPr>
                <w:rFonts w:ascii="Arial" w:hAnsi="Arial" w:cs="Arial"/>
                <w:sz w:val="24"/>
              </w:rPr>
              <w:t xml:space="preserve"> </w:t>
            </w:r>
            <w:r w:rsidRPr="00855495">
              <w:rPr>
                <w:rFonts w:ascii="Arial" w:hAnsi="Arial" w:cs="Arial"/>
                <w:sz w:val="24"/>
              </w:rPr>
              <w:t>г</w:t>
            </w:r>
            <w:r w:rsidR="00511D35" w:rsidRPr="00855495">
              <w:rPr>
                <w:rFonts w:ascii="Arial" w:hAnsi="Arial" w:cs="Arial"/>
                <w:sz w:val="24"/>
              </w:rPr>
              <w:t>.</w:t>
            </w:r>
          </w:p>
        </w:tc>
        <w:tc>
          <w:tcPr>
            <w:tcW w:w="992" w:type="dxa"/>
          </w:tcPr>
          <w:p w14:paraId="34A60BA7" w14:textId="2DF8AD39" w:rsidR="00384BEB" w:rsidRPr="00855495" w:rsidRDefault="00384BEB" w:rsidP="004B7D30">
            <w:pPr>
              <w:rPr>
                <w:rFonts w:ascii="Arial" w:hAnsi="Arial" w:cs="Arial"/>
                <w:sz w:val="24"/>
              </w:rPr>
            </w:pPr>
            <w:r w:rsidRPr="00855495">
              <w:rPr>
                <w:rFonts w:ascii="Arial" w:hAnsi="Arial" w:cs="Arial"/>
                <w:sz w:val="24"/>
              </w:rPr>
              <w:t>202</w:t>
            </w:r>
            <w:r w:rsidR="005253C1" w:rsidRPr="00855495">
              <w:rPr>
                <w:rFonts w:ascii="Arial" w:hAnsi="Arial" w:cs="Arial"/>
                <w:sz w:val="24"/>
              </w:rPr>
              <w:t>6</w:t>
            </w:r>
            <w:r w:rsidR="00511D35" w:rsidRPr="00855495">
              <w:rPr>
                <w:rFonts w:ascii="Arial" w:hAnsi="Arial" w:cs="Arial"/>
                <w:sz w:val="24"/>
              </w:rPr>
              <w:t xml:space="preserve"> </w:t>
            </w:r>
            <w:r w:rsidRPr="00855495">
              <w:rPr>
                <w:rFonts w:ascii="Arial" w:hAnsi="Arial" w:cs="Arial"/>
                <w:sz w:val="24"/>
              </w:rPr>
              <w:t>г</w:t>
            </w:r>
            <w:r w:rsidR="00511D35" w:rsidRPr="00855495">
              <w:rPr>
                <w:rFonts w:ascii="Arial" w:hAnsi="Arial" w:cs="Arial"/>
                <w:sz w:val="24"/>
              </w:rPr>
              <w:t>.</w:t>
            </w:r>
          </w:p>
        </w:tc>
      </w:tr>
      <w:tr w:rsidR="00384BEB" w:rsidRPr="00855495" w14:paraId="478C4387" w14:textId="77777777" w:rsidTr="004B7D30">
        <w:trPr>
          <w:trHeight w:val="1490"/>
        </w:trPr>
        <w:tc>
          <w:tcPr>
            <w:tcW w:w="2832" w:type="dxa"/>
          </w:tcPr>
          <w:p w14:paraId="3930096F" w14:textId="77777777" w:rsidR="00384BEB" w:rsidRPr="00855495" w:rsidRDefault="00384BEB" w:rsidP="004B7D30">
            <w:pPr>
              <w:rPr>
                <w:rFonts w:ascii="Arial" w:hAnsi="Arial" w:cs="Arial"/>
                <w:sz w:val="24"/>
              </w:rPr>
            </w:pPr>
          </w:p>
          <w:p w14:paraId="02E6B27B" w14:textId="77777777" w:rsidR="00384BEB" w:rsidRPr="00855495" w:rsidRDefault="00384BEB" w:rsidP="004B7D30">
            <w:pPr>
              <w:rPr>
                <w:rFonts w:ascii="Arial" w:hAnsi="Arial" w:cs="Arial"/>
                <w:b/>
                <w:sz w:val="24"/>
              </w:rPr>
            </w:pPr>
            <w:r w:rsidRPr="00855495">
              <w:rPr>
                <w:rFonts w:ascii="Arial" w:hAnsi="Arial" w:cs="Arial"/>
                <w:sz w:val="24"/>
                <w:lang w:val="en-US"/>
              </w:rPr>
              <w:t>000</w:t>
            </w:r>
            <w:r w:rsidRPr="00855495">
              <w:rPr>
                <w:rFonts w:ascii="Arial" w:hAnsi="Arial" w:cs="Arial"/>
                <w:sz w:val="24"/>
              </w:rPr>
              <w:t>103022031010000110</w:t>
            </w:r>
          </w:p>
        </w:tc>
        <w:tc>
          <w:tcPr>
            <w:tcW w:w="3689" w:type="dxa"/>
          </w:tcPr>
          <w:p w14:paraId="6759D347" w14:textId="02C4E2F7" w:rsidR="00384BEB" w:rsidRPr="00855495" w:rsidRDefault="00384BEB" w:rsidP="004B7D30">
            <w:pPr>
              <w:rPr>
                <w:rFonts w:ascii="Arial" w:hAnsi="Arial" w:cs="Arial"/>
                <w:b/>
                <w:sz w:val="24"/>
              </w:rPr>
            </w:pPr>
            <w:r w:rsidRPr="00855495">
              <w:rPr>
                <w:rFonts w:ascii="Arial" w:hAnsi="Arial" w:cs="Arial"/>
                <w:sz w:val="24"/>
              </w:rPr>
              <w:t>Доходы от уплаты акцизов на дизельное топливо,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w:t>
            </w:r>
          </w:p>
        </w:tc>
        <w:tc>
          <w:tcPr>
            <w:tcW w:w="992" w:type="dxa"/>
          </w:tcPr>
          <w:p w14:paraId="7C0B2648" w14:textId="4B8B6C56" w:rsidR="00384BEB" w:rsidRPr="00855495" w:rsidRDefault="005253C1" w:rsidP="004B7D30">
            <w:pPr>
              <w:jc w:val="center"/>
              <w:rPr>
                <w:rFonts w:ascii="Arial" w:hAnsi="Arial" w:cs="Arial"/>
                <w:sz w:val="24"/>
              </w:rPr>
            </w:pPr>
            <w:r w:rsidRPr="00855495">
              <w:rPr>
                <w:rFonts w:ascii="Arial" w:hAnsi="Arial" w:cs="Arial"/>
                <w:sz w:val="24"/>
              </w:rPr>
              <w:t>60,2</w:t>
            </w:r>
          </w:p>
        </w:tc>
        <w:tc>
          <w:tcPr>
            <w:tcW w:w="992" w:type="dxa"/>
          </w:tcPr>
          <w:p w14:paraId="52C880AE" w14:textId="2D33C9F8" w:rsidR="00384BEB" w:rsidRPr="00855495" w:rsidRDefault="005253C1" w:rsidP="004B7D30">
            <w:pPr>
              <w:jc w:val="center"/>
              <w:rPr>
                <w:rFonts w:ascii="Arial" w:hAnsi="Arial" w:cs="Arial"/>
                <w:sz w:val="24"/>
              </w:rPr>
            </w:pPr>
            <w:r w:rsidRPr="00855495">
              <w:rPr>
                <w:rFonts w:ascii="Arial" w:hAnsi="Arial" w:cs="Arial"/>
                <w:sz w:val="24"/>
              </w:rPr>
              <w:t>51</w:t>
            </w:r>
            <w:r w:rsidR="00511D35" w:rsidRPr="00855495">
              <w:rPr>
                <w:rFonts w:ascii="Arial" w:hAnsi="Arial" w:cs="Arial"/>
                <w:sz w:val="24"/>
              </w:rPr>
              <w:t>,5</w:t>
            </w:r>
          </w:p>
        </w:tc>
        <w:tc>
          <w:tcPr>
            <w:tcW w:w="992" w:type="dxa"/>
          </w:tcPr>
          <w:p w14:paraId="70FD7C08" w14:textId="0DBDC3F7" w:rsidR="00384BEB" w:rsidRPr="00855495" w:rsidRDefault="00511D35" w:rsidP="004B7D30">
            <w:pPr>
              <w:jc w:val="center"/>
              <w:rPr>
                <w:rFonts w:ascii="Arial" w:hAnsi="Arial" w:cs="Arial"/>
                <w:sz w:val="24"/>
              </w:rPr>
            </w:pPr>
            <w:r w:rsidRPr="00855495">
              <w:rPr>
                <w:rFonts w:ascii="Arial" w:hAnsi="Arial" w:cs="Arial"/>
                <w:sz w:val="24"/>
              </w:rPr>
              <w:t>5</w:t>
            </w:r>
            <w:r w:rsidR="005253C1" w:rsidRPr="00855495">
              <w:rPr>
                <w:rFonts w:ascii="Arial" w:hAnsi="Arial" w:cs="Arial"/>
                <w:sz w:val="24"/>
              </w:rPr>
              <w:t>1,2</w:t>
            </w:r>
          </w:p>
        </w:tc>
      </w:tr>
      <w:tr w:rsidR="00384BEB" w:rsidRPr="00855495" w14:paraId="5B8EEAC3" w14:textId="77777777" w:rsidTr="004B7D30">
        <w:trPr>
          <w:trHeight w:val="580"/>
        </w:trPr>
        <w:tc>
          <w:tcPr>
            <w:tcW w:w="2832" w:type="dxa"/>
          </w:tcPr>
          <w:p w14:paraId="6B077F5C" w14:textId="77777777" w:rsidR="00384BEB" w:rsidRPr="00855495" w:rsidRDefault="00384BEB" w:rsidP="004B7D30">
            <w:pPr>
              <w:rPr>
                <w:rFonts w:ascii="Arial" w:hAnsi="Arial" w:cs="Arial"/>
                <w:sz w:val="24"/>
              </w:rPr>
            </w:pPr>
          </w:p>
          <w:p w14:paraId="19ADED27" w14:textId="77777777" w:rsidR="00384BEB" w:rsidRPr="00855495" w:rsidRDefault="00384BEB" w:rsidP="004B7D30">
            <w:pPr>
              <w:rPr>
                <w:rFonts w:ascii="Arial" w:hAnsi="Arial" w:cs="Arial"/>
                <w:sz w:val="24"/>
              </w:rPr>
            </w:pPr>
            <w:r w:rsidRPr="00855495">
              <w:rPr>
                <w:rFonts w:ascii="Arial" w:hAnsi="Arial" w:cs="Arial"/>
                <w:sz w:val="24"/>
                <w:lang w:val="en-US"/>
              </w:rPr>
              <w:t>000</w:t>
            </w:r>
            <w:r w:rsidRPr="00855495">
              <w:rPr>
                <w:rFonts w:ascii="Arial" w:hAnsi="Arial" w:cs="Arial"/>
                <w:sz w:val="24"/>
              </w:rPr>
              <w:t>103022041010000110</w:t>
            </w:r>
          </w:p>
        </w:tc>
        <w:tc>
          <w:tcPr>
            <w:tcW w:w="3689" w:type="dxa"/>
          </w:tcPr>
          <w:p w14:paraId="406FA70B" w14:textId="0CAE8AB3" w:rsidR="00384BEB" w:rsidRPr="00855495" w:rsidRDefault="00384BEB" w:rsidP="004B7D30">
            <w:pPr>
              <w:jc w:val="left"/>
              <w:rPr>
                <w:rFonts w:ascii="Arial" w:hAnsi="Arial" w:cs="Arial"/>
                <w:b/>
                <w:sz w:val="24"/>
              </w:rPr>
            </w:pPr>
            <w:r w:rsidRPr="00855495">
              <w:rPr>
                <w:rFonts w:ascii="Arial" w:hAnsi="Arial" w:cs="Arial"/>
                <w:sz w:val="24"/>
              </w:rPr>
              <w:t xml:space="preserve">Доходы от уплаты акцизов </w:t>
            </w:r>
            <w:proofErr w:type="gramStart"/>
            <w:r w:rsidRPr="00855495">
              <w:rPr>
                <w:rFonts w:ascii="Arial" w:hAnsi="Arial" w:cs="Arial"/>
                <w:sz w:val="24"/>
              </w:rPr>
              <w:t>на</w:t>
            </w:r>
            <w:proofErr w:type="gramEnd"/>
          </w:p>
          <w:p w14:paraId="16681B7A" w14:textId="5EC373EB" w:rsidR="00384BEB" w:rsidRPr="00855495" w:rsidRDefault="00384BEB" w:rsidP="004B7D30">
            <w:pPr>
              <w:rPr>
                <w:rFonts w:ascii="Arial" w:hAnsi="Arial" w:cs="Arial"/>
                <w:sz w:val="24"/>
              </w:rPr>
            </w:pPr>
            <w:r w:rsidRPr="00855495">
              <w:rPr>
                <w:rFonts w:ascii="Arial" w:hAnsi="Arial" w:cs="Arial"/>
                <w:sz w:val="24"/>
              </w:rPr>
              <w:t xml:space="preserve">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w:t>
            </w:r>
            <w:r w:rsidR="00511D35" w:rsidRPr="00855495">
              <w:rPr>
                <w:rFonts w:ascii="Arial" w:hAnsi="Arial" w:cs="Arial"/>
                <w:sz w:val="24"/>
              </w:rPr>
              <w:t>д</w:t>
            </w:r>
            <w:r w:rsidRPr="00855495">
              <w:rPr>
                <w:rFonts w:ascii="Arial" w:hAnsi="Arial" w:cs="Arial"/>
                <w:sz w:val="24"/>
              </w:rPr>
              <w:t>ифференцированных нормативов отчислений в местные бюджеты</w:t>
            </w:r>
          </w:p>
        </w:tc>
        <w:tc>
          <w:tcPr>
            <w:tcW w:w="992" w:type="dxa"/>
          </w:tcPr>
          <w:p w14:paraId="32F2DFED" w14:textId="77777777" w:rsidR="00384BEB" w:rsidRPr="00855495" w:rsidRDefault="00384BEB" w:rsidP="004B7D30">
            <w:pPr>
              <w:jc w:val="center"/>
              <w:rPr>
                <w:rFonts w:ascii="Arial" w:hAnsi="Arial" w:cs="Arial"/>
                <w:sz w:val="24"/>
              </w:rPr>
            </w:pPr>
            <w:r w:rsidRPr="00855495">
              <w:rPr>
                <w:rFonts w:ascii="Arial" w:hAnsi="Arial" w:cs="Arial"/>
                <w:sz w:val="24"/>
              </w:rPr>
              <w:t>0,3</w:t>
            </w:r>
          </w:p>
        </w:tc>
        <w:tc>
          <w:tcPr>
            <w:tcW w:w="992" w:type="dxa"/>
          </w:tcPr>
          <w:p w14:paraId="2A856150" w14:textId="3FBBC7FA" w:rsidR="00384BEB" w:rsidRPr="00855495" w:rsidRDefault="00384BEB" w:rsidP="004B7D30">
            <w:pPr>
              <w:jc w:val="center"/>
              <w:rPr>
                <w:rFonts w:ascii="Arial" w:hAnsi="Arial" w:cs="Arial"/>
                <w:sz w:val="24"/>
              </w:rPr>
            </w:pPr>
            <w:r w:rsidRPr="00855495">
              <w:rPr>
                <w:rFonts w:ascii="Arial" w:hAnsi="Arial" w:cs="Arial"/>
                <w:sz w:val="24"/>
              </w:rPr>
              <w:t>0,</w:t>
            </w:r>
            <w:r w:rsidR="005253C1" w:rsidRPr="00855495">
              <w:rPr>
                <w:rFonts w:ascii="Arial" w:hAnsi="Arial" w:cs="Arial"/>
                <w:sz w:val="24"/>
              </w:rPr>
              <w:t>4</w:t>
            </w:r>
          </w:p>
        </w:tc>
        <w:tc>
          <w:tcPr>
            <w:tcW w:w="992" w:type="dxa"/>
          </w:tcPr>
          <w:p w14:paraId="59F30836" w14:textId="18236587" w:rsidR="00384BEB" w:rsidRPr="00855495" w:rsidRDefault="00364B6D" w:rsidP="004B7D30">
            <w:pPr>
              <w:jc w:val="center"/>
              <w:rPr>
                <w:rFonts w:ascii="Arial" w:hAnsi="Arial" w:cs="Arial"/>
                <w:sz w:val="24"/>
              </w:rPr>
            </w:pPr>
            <w:r w:rsidRPr="00855495">
              <w:rPr>
                <w:rFonts w:ascii="Arial" w:hAnsi="Arial" w:cs="Arial"/>
                <w:sz w:val="24"/>
              </w:rPr>
              <w:t>0,</w:t>
            </w:r>
            <w:r w:rsidR="005253C1" w:rsidRPr="00855495">
              <w:rPr>
                <w:rFonts w:ascii="Arial" w:hAnsi="Arial" w:cs="Arial"/>
                <w:sz w:val="24"/>
              </w:rPr>
              <w:t>4</w:t>
            </w:r>
          </w:p>
        </w:tc>
      </w:tr>
      <w:tr w:rsidR="00384BEB" w:rsidRPr="00855495" w14:paraId="51753AC9" w14:textId="77777777" w:rsidTr="004B7D30">
        <w:trPr>
          <w:trHeight w:val="655"/>
        </w:trPr>
        <w:tc>
          <w:tcPr>
            <w:tcW w:w="2832" w:type="dxa"/>
          </w:tcPr>
          <w:p w14:paraId="14D1314E" w14:textId="77777777" w:rsidR="00384BEB" w:rsidRPr="00855495" w:rsidRDefault="00384BEB" w:rsidP="004B7D30">
            <w:pPr>
              <w:rPr>
                <w:rFonts w:ascii="Arial" w:hAnsi="Arial" w:cs="Arial"/>
                <w:b/>
                <w:sz w:val="24"/>
              </w:rPr>
            </w:pPr>
          </w:p>
          <w:p w14:paraId="385D377B" w14:textId="77777777" w:rsidR="00384BEB" w:rsidRPr="00855495" w:rsidRDefault="00384BEB" w:rsidP="004B7D30">
            <w:pPr>
              <w:rPr>
                <w:rFonts w:ascii="Arial" w:hAnsi="Arial" w:cs="Arial"/>
                <w:sz w:val="24"/>
              </w:rPr>
            </w:pPr>
            <w:r w:rsidRPr="00855495">
              <w:rPr>
                <w:rFonts w:ascii="Arial" w:hAnsi="Arial" w:cs="Arial"/>
                <w:sz w:val="24"/>
                <w:lang w:val="en-US"/>
              </w:rPr>
              <w:t>000</w:t>
            </w:r>
            <w:r w:rsidRPr="00855495">
              <w:rPr>
                <w:rFonts w:ascii="Arial" w:hAnsi="Arial" w:cs="Arial"/>
                <w:sz w:val="24"/>
              </w:rPr>
              <w:t>10302251010000110</w:t>
            </w:r>
          </w:p>
        </w:tc>
        <w:tc>
          <w:tcPr>
            <w:tcW w:w="3689" w:type="dxa"/>
          </w:tcPr>
          <w:p w14:paraId="6B2641B9" w14:textId="0B42E0E8" w:rsidR="00384BEB" w:rsidRPr="00855495" w:rsidRDefault="00384BEB" w:rsidP="004B7D30">
            <w:pPr>
              <w:jc w:val="left"/>
              <w:rPr>
                <w:rFonts w:ascii="Arial" w:hAnsi="Arial" w:cs="Arial"/>
                <w:b/>
                <w:sz w:val="24"/>
              </w:rPr>
            </w:pPr>
            <w:r w:rsidRPr="00855495">
              <w:rPr>
                <w:rFonts w:ascii="Arial" w:hAnsi="Arial" w:cs="Arial"/>
                <w:sz w:val="24"/>
              </w:rPr>
              <w:t xml:space="preserve">Доходы от уплаты акцизов </w:t>
            </w:r>
            <w:proofErr w:type="gramStart"/>
            <w:r w:rsidRPr="00855495">
              <w:rPr>
                <w:rFonts w:ascii="Arial" w:hAnsi="Arial" w:cs="Arial"/>
                <w:sz w:val="24"/>
              </w:rPr>
              <w:t>на</w:t>
            </w:r>
            <w:proofErr w:type="gramEnd"/>
          </w:p>
          <w:p w14:paraId="35B44075" w14:textId="0A4D3F19" w:rsidR="00384BEB" w:rsidRPr="00855495" w:rsidRDefault="00384BEB" w:rsidP="004B7D30">
            <w:pPr>
              <w:jc w:val="left"/>
              <w:rPr>
                <w:rFonts w:ascii="Arial" w:hAnsi="Arial" w:cs="Arial"/>
                <w:sz w:val="24"/>
              </w:rPr>
            </w:pPr>
            <w:r w:rsidRPr="00855495">
              <w:rPr>
                <w:rFonts w:ascii="Arial" w:hAnsi="Arial" w:cs="Arial"/>
                <w:sz w:val="24"/>
              </w:rPr>
              <w:t>автомобильный бензин, производимый на территории РФ</w:t>
            </w:r>
            <w:r w:rsidR="00511D35" w:rsidRPr="00855495">
              <w:rPr>
                <w:rFonts w:ascii="Arial" w:hAnsi="Arial" w:cs="Arial"/>
                <w:sz w:val="24"/>
              </w:rPr>
              <w:t>,</w:t>
            </w:r>
            <w:r w:rsidRPr="00855495">
              <w:rPr>
                <w:rFonts w:ascii="Arial" w:hAnsi="Arial" w:cs="Arial"/>
                <w:sz w:val="24"/>
              </w:rPr>
              <w:t xml:space="preserve"> подлежащие распределению между бюджетами субъектов РФ и местными бюджетами с учетом</w:t>
            </w:r>
            <w:r w:rsidR="00511D35" w:rsidRPr="00855495">
              <w:rPr>
                <w:rFonts w:ascii="Arial" w:hAnsi="Arial" w:cs="Arial"/>
                <w:sz w:val="24"/>
              </w:rPr>
              <w:t xml:space="preserve"> </w:t>
            </w:r>
            <w:r w:rsidRPr="00855495">
              <w:rPr>
                <w:rFonts w:ascii="Arial" w:hAnsi="Arial" w:cs="Arial"/>
                <w:sz w:val="24"/>
              </w:rPr>
              <w:t xml:space="preserve">установленных </w:t>
            </w:r>
            <w:r w:rsidR="00511D35" w:rsidRPr="00855495">
              <w:rPr>
                <w:rFonts w:ascii="Arial" w:hAnsi="Arial" w:cs="Arial"/>
                <w:sz w:val="24"/>
              </w:rPr>
              <w:t>д</w:t>
            </w:r>
            <w:r w:rsidRPr="00855495">
              <w:rPr>
                <w:rFonts w:ascii="Arial" w:hAnsi="Arial" w:cs="Arial"/>
                <w:sz w:val="24"/>
              </w:rPr>
              <w:t xml:space="preserve">ифференцированных нормативов отчислений в местные бюджеты </w:t>
            </w:r>
          </w:p>
        </w:tc>
        <w:tc>
          <w:tcPr>
            <w:tcW w:w="992" w:type="dxa"/>
          </w:tcPr>
          <w:p w14:paraId="5F1991DB" w14:textId="10E42A39" w:rsidR="00384BEB" w:rsidRPr="00855495" w:rsidRDefault="005253C1" w:rsidP="004B7D30">
            <w:pPr>
              <w:jc w:val="center"/>
              <w:rPr>
                <w:rFonts w:ascii="Arial" w:hAnsi="Arial" w:cs="Arial"/>
                <w:sz w:val="24"/>
              </w:rPr>
            </w:pPr>
            <w:r w:rsidRPr="00855495">
              <w:rPr>
                <w:rFonts w:ascii="Arial" w:hAnsi="Arial" w:cs="Arial"/>
                <w:sz w:val="24"/>
              </w:rPr>
              <w:t>62,4</w:t>
            </w:r>
          </w:p>
        </w:tc>
        <w:tc>
          <w:tcPr>
            <w:tcW w:w="992" w:type="dxa"/>
          </w:tcPr>
          <w:p w14:paraId="72FD7817" w14:textId="7F1E8DB0" w:rsidR="00384BEB" w:rsidRPr="00855495" w:rsidRDefault="00511D35" w:rsidP="004B7D30">
            <w:pPr>
              <w:jc w:val="center"/>
              <w:rPr>
                <w:rFonts w:ascii="Arial" w:hAnsi="Arial" w:cs="Arial"/>
                <w:sz w:val="24"/>
              </w:rPr>
            </w:pPr>
            <w:r w:rsidRPr="00855495">
              <w:rPr>
                <w:rFonts w:ascii="Arial" w:hAnsi="Arial" w:cs="Arial"/>
                <w:sz w:val="24"/>
              </w:rPr>
              <w:t>6</w:t>
            </w:r>
            <w:r w:rsidR="005253C1" w:rsidRPr="00855495">
              <w:rPr>
                <w:rFonts w:ascii="Arial" w:hAnsi="Arial" w:cs="Arial"/>
                <w:sz w:val="24"/>
              </w:rPr>
              <w:t>6,7</w:t>
            </w:r>
          </w:p>
        </w:tc>
        <w:tc>
          <w:tcPr>
            <w:tcW w:w="992" w:type="dxa"/>
          </w:tcPr>
          <w:p w14:paraId="00F4FC07" w14:textId="4A6ADD9F" w:rsidR="00384BEB" w:rsidRPr="00855495" w:rsidRDefault="00511D35" w:rsidP="004B7D30">
            <w:pPr>
              <w:jc w:val="center"/>
              <w:rPr>
                <w:rFonts w:ascii="Arial" w:hAnsi="Arial" w:cs="Arial"/>
                <w:sz w:val="24"/>
              </w:rPr>
            </w:pPr>
            <w:r w:rsidRPr="00855495">
              <w:rPr>
                <w:rFonts w:ascii="Arial" w:hAnsi="Arial" w:cs="Arial"/>
                <w:sz w:val="24"/>
              </w:rPr>
              <w:t>6</w:t>
            </w:r>
            <w:r w:rsidR="005253C1" w:rsidRPr="00855495">
              <w:rPr>
                <w:rFonts w:ascii="Arial" w:hAnsi="Arial" w:cs="Arial"/>
                <w:sz w:val="24"/>
              </w:rPr>
              <w:t>9,1</w:t>
            </w:r>
          </w:p>
        </w:tc>
      </w:tr>
      <w:tr w:rsidR="00384BEB" w:rsidRPr="00855495" w14:paraId="0A7098B6" w14:textId="77777777" w:rsidTr="004B7D30">
        <w:trPr>
          <w:trHeight w:val="699"/>
        </w:trPr>
        <w:tc>
          <w:tcPr>
            <w:tcW w:w="2832" w:type="dxa"/>
          </w:tcPr>
          <w:p w14:paraId="195D0B3D" w14:textId="77777777" w:rsidR="00384BEB" w:rsidRPr="00855495" w:rsidRDefault="00384BEB" w:rsidP="004B7D30">
            <w:pPr>
              <w:rPr>
                <w:rFonts w:ascii="Arial" w:hAnsi="Arial" w:cs="Arial"/>
                <w:b/>
                <w:sz w:val="24"/>
              </w:rPr>
            </w:pPr>
          </w:p>
          <w:p w14:paraId="2184D66A" w14:textId="77777777" w:rsidR="00384BEB" w:rsidRPr="00855495" w:rsidRDefault="00384BEB" w:rsidP="004B7D30">
            <w:pPr>
              <w:rPr>
                <w:rFonts w:ascii="Arial" w:hAnsi="Arial" w:cs="Arial"/>
                <w:sz w:val="24"/>
              </w:rPr>
            </w:pPr>
            <w:r w:rsidRPr="00855495">
              <w:rPr>
                <w:rFonts w:ascii="Arial" w:hAnsi="Arial" w:cs="Arial"/>
                <w:sz w:val="24"/>
                <w:lang w:val="en-US"/>
              </w:rPr>
              <w:t>000</w:t>
            </w:r>
            <w:r w:rsidRPr="00855495">
              <w:rPr>
                <w:rFonts w:ascii="Arial" w:hAnsi="Arial" w:cs="Arial"/>
                <w:sz w:val="24"/>
              </w:rPr>
              <w:t>10302261010000110</w:t>
            </w:r>
          </w:p>
        </w:tc>
        <w:tc>
          <w:tcPr>
            <w:tcW w:w="3689" w:type="dxa"/>
          </w:tcPr>
          <w:p w14:paraId="00225D47" w14:textId="77777777" w:rsidR="00384BEB" w:rsidRPr="00855495" w:rsidRDefault="00384BEB" w:rsidP="004B7D30">
            <w:pPr>
              <w:jc w:val="left"/>
              <w:rPr>
                <w:rFonts w:ascii="Arial" w:hAnsi="Arial" w:cs="Arial"/>
                <w:b/>
                <w:sz w:val="24"/>
              </w:rPr>
            </w:pPr>
            <w:r w:rsidRPr="00855495">
              <w:rPr>
                <w:rFonts w:ascii="Arial" w:hAnsi="Arial" w:cs="Arial"/>
                <w:sz w:val="24"/>
              </w:rPr>
              <w:t xml:space="preserve">Доходы от уплаты акцизов </w:t>
            </w:r>
            <w:proofErr w:type="gramStart"/>
            <w:r w:rsidRPr="00855495">
              <w:rPr>
                <w:rFonts w:ascii="Arial" w:hAnsi="Arial" w:cs="Arial"/>
                <w:sz w:val="24"/>
              </w:rPr>
              <w:t>на</w:t>
            </w:r>
            <w:proofErr w:type="gramEnd"/>
          </w:p>
          <w:p w14:paraId="41612C2F" w14:textId="4FEF10E5" w:rsidR="00384BEB" w:rsidRPr="00855495" w:rsidRDefault="00384BEB" w:rsidP="004B7D30">
            <w:pPr>
              <w:rPr>
                <w:rFonts w:ascii="Arial" w:hAnsi="Arial" w:cs="Arial"/>
                <w:sz w:val="24"/>
              </w:rPr>
            </w:pPr>
            <w:r w:rsidRPr="00855495">
              <w:rPr>
                <w:rFonts w:ascii="Arial" w:hAnsi="Arial" w:cs="Arial"/>
                <w:sz w:val="24"/>
              </w:rPr>
              <w:t>прямогонный бензин, производимый на территории РФ</w:t>
            </w:r>
            <w:r w:rsidR="00511D35" w:rsidRPr="00855495">
              <w:rPr>
                <w:rFonts w:ascii="Arial" w:hAnsi="Arial" w:cs="Arial"/>
                <w:sz w:val="24"/>
              </w:rPr>
              <w:t>,</w:t>
            </w:r>
            <w:r w:rsidRPr="00855495">
              <w:rPr>
                <w:rFonts w:ascii="Arial" w:hAnsi="Arial" w:cs="Arial"/>
                <w:sz w:val="24"/>
              </w:rPr>
              <w:t xml:space="preserve"> подлежащие распределению между бюджетами субъектов РФ и местными бюджетами с учетом</w:t>
            </w:r>
            <w:r w:rsidR="00511D35" w:rsidRPr="00855495">
              <w:rPr>
                <w:rFonts w:ascii="Arial" w:hAnsi="Arial" w:cs="Arial"/>
                <w:sz w:val="24"/>
              </w:rPr>
              <w:t xml:space="preserve"> </w:t>
            </w:r>
            <w:r w:rsidRPr="00855495">
              <w:rPr>
                <w:rFonts w:ascii="Arial" w:hAnsi="Arial" w:cs="Arial"/>
                <w:sz w:val="24"/>
              </w:rPr>
              <w:t>установленных дифференцированных нормативов отчислений в местные бюджеты</w:t>
            </w:r>
          </w:p>
        </w:tc>
        <w:tc>
          <w:tcPr>
            <w:tcW w:w="992" w:type="dxa"/>
          </w:tcPr>
          <w:p w14:paraId="47E8D42D" w14:textId="12B77089" w:rsidR="00384BEB" w:rsidRPr="00855495" w:rsidRDefault="00511D35" w:rsidP="004B7D30">
            <w:pPr>
              <w:jc w:val="center"/>
              <w:rPr>
                <w:rFonts w:ascii="Arial" w:hAnsi="Arial" w:cs="Arial"/>
                <w:sz w:val="24"/>
              </w:rPr>
            </w:pPr>
            <w:r w:rsidRPr="00855495">
              <w:rPr>
                <w:rFonts w:ascii="Arial" w:hAnsi="Arial" w:cs="Arial"/>
                <w:sz w:val="24"/>
              </w:rPr>
              <w:t>-</w:t>
            </w:r>
            <w:r w:rsidR="005253C1" w:rsidRPr="00855495">
              <w:rPr>
                <w:rFonts w:ascii="Arial" w:hAnsi="Arial" w:cs="Arial"/>
                <w:sz w:val="24"/>
              </w:rPr>
              <w:t>7,5</w:t>
            </w:r>
          </w:p>
        </w:tc>
        <w:tc>
          <w:tcPr>
            <w:tcW w:w="992" w:type="dxa"/>
          </w:tcPr>
          <w:p w14:paraId="4A20A70D" w14:textId="5D2EDE84" w:rsidR="00384BEB" w:rsidRPr="00855495" w:rsidRDefault="00384BEB" w:rsidP="004B7D30">
            <w:pPr>
              <w:jc w:val="center"/>
              <w:rPr>
                <w:rFonts w:ascii="Arial" w:hAnsi="Arial" w:cs="Arial"/>
                <w:sz w:val="24"/>
              </w:rPr>
            </w:pPr>
            <w:r w:rsidRPr="00855495">
              <w:rPr>
                <w:rFonts w:ascii="Arial" w:hAnsi="Arial" w:cs="Arial"/>
                <w:sz w:val="24"/>
              </w:rPr>
              <w:t>-</w:t>
            </w:r>
            <w:r w:rsidR="005253C1" w:rsidRPr="00855495">
              <w:rPr>
                <w:rFonts w:ascii="Arial" w:hAnsi="Arial" w:cs="Arial"/>
                <w:sz w:val="24"/>
              </w:rPr>
              <w:t>7,8</w:t>
            </w:r>
          </w:p>
        </w:tc>
        <w:tc>
          <w:tcPr>
            <w:tcW w:w="992" w:type="dxa"/>
          </w:tcPr>
          <w:p w14:paraId="61B57C5B" w14:textId="28EB5012" w:rsidR="00384BEB" w:rsidRPr="00855495" w:rsidRDefault="00364B6D" w:rsidP="004B7D30">
            <w:pPr>
              <w:jc w:val="left"/>
              <w:rPr>
                <w:rFonts w:ascii="Arial" w:hAnsi="Arial" w:cs="Arial"/>
                <w:sz w:val="24"/>
              </w:rPr>
            </w:pPr>
            <w:r w:rsidRPr="00855495">
              <w:rPr>
                <w:rFonts w:ascii="Arial" w:hAnsi="Arial" w:cs="Arial"/>
                <w:sz w:val="24"/>
              </w:rPr>
              <w:t>-</w:t>
            </w:r>
            <w:r w:rsidR="005253C1" w:rsidRPr="00855495">
              <w:rPr>
                <w:rFonts w:ascii="Arial" w:hAnsi="Arial" w:cs="Arial"/>
                <w:sz w:val="24"/>
              </w:rPr>
              <w:t>8,8</w:t>
            </w:r>
          </w:p>
        </w:tc>
      </w:tr>
      <w:tr w:rsidR="00384BEB" w:rsidRPr="00855495" w14:paraId="4AB0BF31" w14:textId="77777777" w:rsidTr="004B7D30">
        <w:trPr>
          <w:trHeight w:val="440"/>
        </w:trPr>
        <w:tc>
          <w:tcPr>
            <w:tcW w:w="6521" w:type="dxa"/>
            <w:gridSpan w:val="2"/>
          </w:tcPr>
          <w:p w14:paraId="1C9F35F1" w14:textId="77777777" w:rsidR="00384BEB" w:rsidRPr="00855495" w:rsidRDefault="00384BEB" w:rsidP="004B7D30">
            <w:pPr>
              <w:ind w:firstLine="720"/>
              <w:rPr>
                <w:rFonts w:ascii="Arial" w:hAnsi="Arial" w:cs="Arial"/>
                <w:sz w:val="24"/>
              </w:rPr>
            </w:pPr>
            <w:r w:rsidRPr="00855495">
              <w:rPr>
                <w:rFonts w:ascii="Arial" w:hAnsi="Arial" w:cs="Arial"/>
                <w:sz w:val="24"/>
              </w:rPr>
              <w:t xml:space="preserve">          Итого</w:t>
            </w:r>
          </w:p>
        </w:tc>
        <w:tc>
          <w:tcPr>
            <w:tcW w:w="992" w:type="dxa"/>
          </w:tcPr>
          <w:p w14:paraId="22E51E64" w14:textId="25A20B14" w:rsidR="00384BEB" w:rsidRPr="00855495" w:rsidRDefault="005253C1" w:rsidP="004B7D30">
            <w:pPr>
              <w:spacing w:after="200" w:line="276" w:lineRule="auto"/>
              <w:jc w:val="left"/>
              <w:rPr>
                <w:rFonts w:ascii="Arial" w:hAnsi="Arial" w:cs="Arial"/>
                <w:sz w:val="24"/>
              </w:rPr>
            </w:pPr>
            <w:r w:rsidRPr="00855495">
              <w:rPr>
                <w:rFonts w:ascii="Arial" w:hAnsi="Arial" w:cs="Arial"/>
                <w:sz w:val="24"/>
              </w:rPr>
              <w:t>115,4</w:t>
            </w:r>
          </w:p>
        </w:tc>
        <w:tc>
          <w:tcPr>
            <w:tcW w:w="992" w:type="dxa"/>
          </w:tcPr>
          <w:p w14:paraId="4ACBB2E0" w14:textId="4FADD84E" w:rsidR="00384BEB" w:rsidRPr="00855495" w:rsidRDefault="00511D35" w:rsidP="004B7D30">
            <w:pPr>
              <w:spacing w:after="200" w:line="276" w:lineRule="auto"/>
              <w:jc w:val="left"/>
              <w:rPr>
                <w:rFonts w:ascii="Arial" w:hAnsi="Arial" w:cs="Arial"/>
                <w:sz w:val="24"/>
              </w:rPr>
            </w:pPr>
            <w:r w:rsidRPr="00855495">
              <w:rPr>
                <w:rFonts w:ascii="Arial" w:hAnsi="Arial" w:cs="Arial"/>
                <w:sz w:val="24"/>
              </w:rPr>
              <w:t>1</w:t>
            </w:r>
            <w:r w:rsidR="005253C1" w:rsidRPr="00855495">
              <w:rPr>
                <w:rFonts w:ascii="Arial" w:hAnsi="Arial" w:cs="Arial"/>
                <w:sz w:val="24"/>
              </w:rPr>
              <w:t>10,8</w:t>
            </w:r>
          </w:p>
        </w:tc>
        <w:tc>
          <w:tcPr>
            <w:tcW w:w="992" w:type="dxa"/>
          </w:tcPr>
          <w:p w14:paraId="039A1F55" w14:textId="1BA46FD0" w:rsidR="00384BEB" w:rsidRPr="00855495" w:rsidRDefault="00511D35" w:rsidP="004B7D30">
            <w:pPr>
              <w:spacing w:after="200" w:line="276" w:lineRule="auto"/>
              <w:jc w:val="left"/>
              <w:rPr>
                <w:rFonts w:ascii="Arial" w:hAnsi="Arial" w:cs="Arial"/>
                <w:sz w:val="24"/>
              </w:rPr>
            </w:pPr>
            <w:r w:rsidRPr="00855495">
              <w:rPr>
                <w:rFonts w:ascii="Arial" w:hAnsi="Arial" w:cs="Arial"/>
                <w:sz w:val="24"/>
              </w:rPr>
              <w:t>1</w:t>
            </w:r>
            <w:r w:rsidR="005253C1" w:rsidRPr="00855495">
              <w:rPr>
                <w:rFonts w:ascii="Arial" w:hAnsi="Arial" w:cs="Arial"/>
                <w:sz w:val="24"/>
              </w:rPr>
              <w:t>11,9</w:t>
            </w:r>
          </w:p>
        </w:tc>
      </w:tr>
    </w:tbl>
    <w:p w14:paraId="3B00FEA7" w14:textId="77777777" w:rsidR="00855495" w:rsidRDefault="00855495" w:rsidP="00855495">
      <w:pPr>
        <w:keepNext/>
        <w:spacing w:after="240" w:line="276" w:lineRule="auto"/>
        <w:ind w:firstLine="567"/>
        <w:contextualSpacing/>
        <w:outlineLvl w:val="2"/>
        <w:rPr>
          <w:rFonts w:ascii="Arial" w:eastAsiaTheme="minorHAnsi" w:hAnsi="Arial" w:cs="Arial"/>
          <w:b/>
          <w:sz w:val="24"/>
          <w:lang w:eastAsia="en-US"/>
        </w:rPr>
      </w:pPr>
    </w:p>
    <w:p w14:paraId="5AB3886E" w14:textId="4AC1CCEC" w:rsidR="00A27426" w:rsidRDefault="001D3F9D" w:rsidP="00855495">
      <w:pPr>
        <w:keepNext/>
        <w:spacing w:before="240" w:after="240" w:line="276" w:lineRule="auto"/>
        <w:ind w:firstLine="567"/>
        <w:contextualSpacing/>
        <w:outlineLvl w:val="2"/>
        <w:rPr>
          <w:rFonts w:ascii="Arial" w:eastAsiaTheme="minorHAnsi" w:hAnsi="Arial" w:cs="Arial"/>
          <w:b/>
          <w:sz w:val="24"/>
          <w:lang w:eastAsia="en-US"/>
        </w:rPr>
      </w:pPr>
      <w:r w:rsidRPr="00855495">
        <w:rPr>
          <w:rFonts w:ascii="Arial" w:eastAsiaTheme="minorHAnsi" w:hAnsi="Arial" w:cs="Arial"/>
          <w:b/>
          <w:sz w:val="24"/>
          <w:lang w:eastAsia="en-US"/>
        </w:rPr>
        <w:t>Налог на имущество физических лиц</w:t>
      </w:r>
    </w:p>
    <w:p w14:paraId="1EA6036C" w14:textId="77777777" w:rsidR="00855495" w:rsidRPr="00855495" w:rsidRDefault="00855495" w:rsidP="00855495">
      <w:pPr>
        <w:keepNext/>
        <w:spacing w:before="240" w:after="240" w:line="276" w:lineRule="auto"/>
        <w:ind w:firstLine="567"/>
        <w:contextualSpacing/>
        <w:outlineLvl w:val="2"/>
        <w:rPr>
          <w:rFonts w:ascii="Arial" w:eastAsiaTheme="minorHAnsi" w:hAnsi="Arial" w:cs="Arial"/>
          <w:b/>
          <w:sz w:val="16"/>
          <w:szCs w:val="16"/>
          <w:lang w:eastAsia="en-US"/>
        </w:rPr>
      </w:pPr>
    </w:p>
    <w:bookmarkEnd w:id="44"/>
    <w:bookmarkEnd w:id="45"/>
    <w:p w14:paraId="66E68982" w14:textId="227EC886" w:rsidR="00D57343" w:rsidRPr="00855495" w:rsidRDefault="005253C1" w:rsidP="00855495">
      <w:pPr>
        <w:autoSpaceDE w:val="0"/>
        <w:autoSpaceDN w:val="0"/>
        <w:adjustRightInd w:val="0"/>
        <w:spacing w:before="240" w:line="276" w:lineRule="auto"/>
        <w:ind w:left="142" w:firstLine="425"/>
        <w:rPr>
          <w:rFonts w:ascii="Arial" w:eastAsiaTheme="minorHAnsi" w:hAnsi="Arial" w:cs="Arial"/>
          <w:sz w:val="24"/>
          <w:lang w:eastAsia="en-US"/>
        </w:rPr>
      </w:pPr>
      <w:r w:rsidRPr="00855495">
        <w:rPr>
          <w:rFonts w:ascii="Arial" w:eastAsiaTheme="minorHAnsi" w:hAnsi="Arial" w:cs="Arial"/>
          <w:sz w:val="24"/>
          <w:lang w:eastAsia="en-US"/>
        </w:rPr>
        <w:t xml:space="preserve">При определении налога на имущество физических лиц на 2024-2026 годы </w:t>
      </w:r>
      <w:proofErr w:type="gramStart"/>
      <w:r w:rsidRPr="00855495">
        <w:rPr>
          <w:rFonts w:ascii="Arial" w:eastAsiaTheme="minorHAnsi" w:hAnsi="Arial" w:cs="Arial"/>
          <w:sz w:val="24"/>
          <w:lang w:eastAsia="en-US"/>
        </w:rPr>
        <w:t>использовались данные отчета МРИ</w:t>
      </w:r>
      <w:proofErr w:type="gramEnd"/>
      <w:r w:rsidRPr="00855495">
        <w:rPr>
          <w:rFonts w:ascii="Arial" w:eastAsiaTheme="minorHAnsi" w:hAnsi="Arial" w:cs="Arial"/>
          <w:sz w:val="24"/>
          <w:lang w:eastAsia="en-US"/>
        </w:rPr>
        <w:t xml:space="preserve"> ФНС России № 10 по Красноярскому краю № 5- МН «Отчет о налоговой базе и структуре начислений по местным налогам» за 2022 год, о суммах налога, подлежащих уплате в бюджет, расчетного уровня собираемости.</w:t>
      </w:r>
    </w:p>
    <w:p w14:paraId="10CA6170" w14:textId="512B3F69" w:rsidR="009F71F1" w:rsidRPr="00855495" w:rsidRDefault="00D57343" w:rsidP="009F71F1">
      <w:pPr>
        <w:tabs>
          <w:tab w:val="left" w:pos="709"/>
        </w:tabs>
        <w:rPr>
          <w:rFonts w:ascii="Arial" w:hAnsi="Arial" w:cs="Arial"/>
          <w:sz w:val="24"/>
        </w:rPr>
      </w:pPr>
      <w:r w:rsidRPr="00855495">
        <w:rPr>
          <w:rFonts w:ascii="Arial" w:eastAsiaTheme="minorHAnsi" w:hAnsi="Arial" w:cs="Arial"/>
          <w:sz w:val="24"/>
          <w:lang w:eastAsia="en-US"/>
        </w:rPr>
        <w:t xml:space="preserve"> </w:t>
      </w:r>
      <w:r w:rsidR="001D3F9D" w:rsidRPr="00855495">
        <w:rPr>
          <w:rFonts w:ascii="Arial" w:eastAsiaTheme="minorHAnsi" w:hAnsi="Arial" w:cs="Arial"/>
          <w:sz w:val="24"/>
          <w:lang w:eastAsia="en-US"/>
        </w:rPr>
        <w:t xml:space="preserve">         </w:t>
      </w:r>
      <w:r w:rsidR="009F71F1" w:rsidRPr="00855495">
        <w:rPr>
          <w:rFonts w:ascii="Arial" w:hAnsi="Arial" w:cs="Arial"/>
          <w:sz w:val="24"/>
        </w:rPr>
        <w:t>При планировании налога учтен коэффициент 1,1, действующий начиная с третьего налогового периода (202</w:t>
      </w:r>
      <w:r w:rsidR="005253C1" w:rsidRPr="00855495">
        <w:rPr>
          <w:rFonts w:ascii="Arial" w:hAnsi="Arial" w:cs="Arial"/>
          <w:sz w:val="24"/>
        </w:rPr>
        <w:t>2</w:t>
      </w:r>
      <w:r w:rsidR="009F71F1" w:rsidRPr="00855495">
        <w:rPr>
          <w:rFonts w:ascii="Arial" w:hAnsi="Arial" w:cs="Arial"/>
          <w:sz w:val="24"/>
        </w:rPr>
        <w:t xml:space="preserve"> год), в котором налоговая база определяется как кадастровая стоимость, и ограничивающий ежегодное увеличение суммы налога, исчисленной исходя из кадастровой стоимости, </w:t>
      </w:r>
      <w:r w:rsidR="009F71F1" w:rsidRPr="00855495">
        <w:rPr>
          <w:rFonts w:ascii="Arial" w:hAnsi="Arial" w:cs="Arial"/>
          <w:sz w:val="24"/>
        </w:rPr>
        <w:br/>
        <w:t xml:space="preserve">не более чем на 10 процентов по сравнению с предыдущим годом (пункт </w:t>
      </w:r>
      <w:r w:rsidR="009F71F1" w:rsidRPr="00855495">
        <w:rPr>
          <w:rFonts w:ascii="Arial" w:hAnsi="Arial" w:cs="Arial"/>
          <w:sz w:val="24"/>
        </w:rPr>
        <w:br/>
        <w:t>8.1 статьи 408 НК РФ).</w:t>
      </w:r>
    </w:p>
    <w:p w14:paraId="3536248E" w14:textId="76A8FC00" w:rsidR="001D3F9D" w:rsidRPr="00855495" w:rsidRDefault="001D3F9D" w:rsidP="009F71F1">
      <w:pPr>
        <w:ind w:firstLine="708"/>
        <w:rPr>
          <w:rFonts w:ascii="Arial" w:hAnsi="Arial" w:cs="Arial"/>
          <w:sz w:val="24"/>
        </w:rPr>
      </w:pPr>
      <w:r w:rsidRPr="00855495">
        <w:rPr>
          <w:rFonts w:ascii="Arial" w:hAnsi="Arial" w:cs="Arial"/>
          <w:sz w:val="24"/>
        </w:rPr>
        <w:t>Прогноз поступления налога на имущество физических лиц определен с учетом норматива отчислений в бюджет поселения 100%, учтено погашение недоимки на 202</w:t>
      </w:r>
      <w:r w:rsidR="005253C1" w:rsidRPr="00855495">
        <w:rPr>
          <w:rFonts w:ascii="Arial" w:hAnsi="Arial" w:cs="Arial"/>
          <w:sz w:val="24"/>
        </w:rPr>
        <w:t>4</w:t>
      </w:r>
      <w:r w:rsidRPr="00855495">
        <w:rPr>
          <w:rFonts w:ascii="Arial" w:hAnsi="Arial" w:cs="Arial"/>
          <w:sz w:val="24"/>
        </w:rPr>
        <w:t xml:space="preserve"> год и плановый период 202</w:t>
      </w:r>
      <w:r w:rsidR="005253C1" w:rsidRPr="00855495">
        <w:rPr>
          <w:rFonts w:ascii="Arial" w:hAnsi="Arial" w:cs="Arial"/>
          <w:sz w:val="24"/>
        </w:rPr>
        <w:t>5</w:t>
      </w:r>
      <w:r w:rsidRPr="00855495">
        <w:rPr>
          <w:rFonts w:ascii="Arial" w:hAnsi="Arial" w:cs="Arial"/>
          <w:sz w:val="24"/>
        </w:rPr>
        <w:t>-202</w:t>
      </w:r>
      <w:r w:rsidR="005253C1" w:rsidRPr="00855495">
        <w:rPr>
          <w:rFonts w:ascii="Arial" w:hAnsi="Arial" w:cs="Arial"/>
          <w:sz w:val="24"/>
        </w:rPr>
        <w:t>6</w:t>
      </w:r>
      <w:r w:rsidRPr="00855495">
        <w:rPr>
          <w:rFonts w:ascii="Arial" w:hAnsi="Arial" w:cs="Arial"/>
          <w:sz w:val="24"/>
        </w:rPr>
        <w:t xml:space="preserve"> годов в размере 40 % от ее величины по состоянию на 01.08.202</w:t>
      </w:r>
      <w:r w:rsidR="005253C1" w:rsidRPr="00855495">
        <w:rPr>
          <w:rFonts w:ascii="Arial" w:hAnsi="Arial" w:cs="Arial"/>
          <w:sz w:val="24"/>
        </w:rPr>
        <w:t>3</w:t>
      </w:r>
      <w:r w:rsidRPr="00855495">
        <w:rPr>
          <w:rFonts w:ascii="Arial" w:hAnsi="Arial" w:cs="Arial"/>
          <w:sz w:val="24"/>
        </w:rPr>
        <w:t xml:space="preserve"> ежегодно, собираемость налога на 202</w:t>
      </w:r>
      <w:r w:rsidR="005253C1" w:rsidRPr="00855495">
        <w:rPr>
          <w:rFonts w:ascii="Arial" w:hAnsi="Arial" w:cs="Arial"/>
          <w:sz w:val="24"/>
        </w:rPr>
        <w:t>4</w:t>
      </w:r>
      <w:r w:rsidRPr="00855495">
        <w:rPr>
          <w:rFonts w:ascii="Arial" w:hAnsi="Arial" w:cs="Arial"/>
          <w:sz w:val="24"/>
        </w:rPr>
        <w:t xml:space="preserve"> год 90,0%, 202</w:t>
      </w:r>
      <w:r w:rsidR="005253C1" w:rsidRPr="00855495">
        <w:rPr>
          <w:rFonts w:ascii="Arial" w:hAnsi="Arial" w:cs="Arial"/>
          <w:sz w:val="24"/>
        </w:rPr>
        <w:t>5</w:t>
      </w:r>
      <w:r w:rsidRPr="00855495">
        <w:rPr>
          <w:rFonts w:ascii="Arial" w:hAnsi="Arial" w:cs="Arial"/>
          <w:sz w:val="24"/>
        </w:rPr>
        <w:t>-202</w:t>
      </w:r>
      <w:r w:rsidR="005253C1" w:rsidRPr="00855495">
        <w:rPr>
          <w:rFonts w:ascii="Arial" w:hAnsi="Arial" w:cs="Arial"/>
          <w:sz w:val="24"/>
        </w:rPr>
        <w:t>6</w:t>
      </w:r>
      <w:r w:rsidRPr="00855495">
        <w:rPr>
          <w:rFonts w:ascii="Arial" w:hAnsi="Arial" w:cs="Arial"/>
          <w:sz w:val="24"/>
        </w:rPr>
        <w:t xml:space="preserve"> годы 92,0%, 95% соответственно.</w:t>
      </w:r>
    </w:p>
    <w:p w14:paraId="01604EA5" w14:textId="66B5D3D3" w:rsidR="00A27426" w:rsidRPr="00855495" w:rsidRDefault="00A27426" w:rsidP="001D3F9D">
      <w:pPr>
        <w:rPr>
          <w:rFonts w:ascii="Arial" w:hAnsi="Arial" w:cs="Arial"/>
          <w:sz w:val="24"/>
        </w:rPr>
      </w:pPr>
    </w:p>
    <w:p w14:paraId="51CBD2BD" w14:textId="69E44CA7" w:rsidR="00A27426" w:rsidRPr="00855495" w:rsidRDefault="00A27426" w:rsidP="00A27426">
      <w:pPr>
        <w:ind w:firstLine="708"/>
        <w:rPr>
          <w:rFonts w:ascii="Arial" w:eastAsiaTheme="minorHAnsi" w:hAnsi="Arial" w:cs="Arial"/>
          <w:bCs/>
          <w:sz w:val="24"/>
          <w:lang w:eastAsia="en-US"/>
        </w:rPr>
      </w:pPr>
      <w:r w:rsidRPr="00855495">
        <w:rPr>
          <w:rFonts w:ascii="Arial" w:hAnsi="Arial" w:cs="Arial"/>
          <w:b/>
          <w:sz w:val="24"/>
        </w:rPr>
        <w:t>Земельный налог</w:t>
      </w:r>
      <w:bookmarkStart w:id="46" w:name="_Toc401656434"/>
      <w:r w:rsidR="00D57343" w:rsidRPr="00855495">
        <w:rPr>
          <w:rFonts w:ascii="Arial" w:eastAsiaTheme="minorHAnsi" w:hAnsi="Arial" w:cs="Arial"/>
          <w:bCs/>
          <w:sz w:val="24"/>
          <w:lang w:eastAsia="en-US"/>
        </w:rPr>
        <w:t xml:space="preserve">    </w:t>
      </w:r>
      <w:r w:rsidR="00F01D27" w:rsidRPr="00855495">
        <w:rPr>
          <w:rFonts w:ascii="Arial" w:eastAsiaTheme="minorHAnsi" w:hAnsi="Arial" w:cs="Arial"/>
          <w:bCs/>
          <w:sz w:val="24"/>
          <w:lang w:eastAsia="en-US"/>
        </w:rPr>
        <w:t xml:space="preserve"> </w:t>
      </w:r>
    </w:p>
    <w:p w14:paraId="792FE154" w14:textId="77777777" w:rsidR="00A27426" w:rsidRPr="00855495" w:rsidRDefault="00A27426" w:rsidP="005A7C7D">
      <w:pPr>
        <w:tabs>
          <w:tab w:val="left" w:pos="709"/>
        </w:tabs>
        <w:spacing w:line="276" w:lineRule="auto"/>
        <w:rPr>
          <w:rFonts w:ascii="Arial" w:eastAsiaTheme="minorHAnsi" w:hAnsi="Arial" w:cs="Arial"/>
          <w:bCs/>
          <w:sz w:val="24"/>
          <w:lang w:eastAsia="en-US"/>
        </w:rPr>
      </w:pPr>
    </w:p>
    <w:p w14:paraId="24BE79EB" w14:textId="4E505002" w:rsidR="00D57343" w:rsidRPr="00855495" w:rsidRDefault="00D57343" w:rsidP="00BE0123">
      <w:pPr>
        <w:tabs>
          <w:tab w:val="left" w:pos="709"/>
        </w:tabs>
        <w:ind w:firstLine="709"/>
        <w:rPr>
          <w:rFonts w:ascii="Arial" w:eastAsiaTheme="minorHAnsi" w:hAnsi="Arial" w:cs="Arial"/>
          <w:bCs/>
          <w:sz w:val="24"/>
          <w:lang w:eastAsia="en-US"/>
        </w:rPr>
      </w:pPr>
      <w:r w:rsidRPr="00855495">
        <w:rPr>
          <w:rFonts w:ascii="Arial" w:eastAsiaTheme="minorHAnsi" w:hAnsi="Arial" w:cs="Arial"/>
          <w:bCs/>
          <w:sz w:val="24"/>
          <w:lang w:eastAsia="en-US"/>
        </w:rPr>
        <w:t>Земельный нало</w:t>
      </w:r>
      <w:bookmarkEnd w:id="46"/>
      <w:r w:rsidRPr="00855495">
        <w:rPr>
          <w:rFonts w:ascii="Arial" w:eastAsiaTheme="minorHAnsi" w:hAnsi="Arial" w:cs="Arial"/>
          <w:bCs/>
          <w:sz w:val="24"/>
          <w:lang w:eastAsia="en-US"/>
        </w:rPr>
        <w:t>г является самым объемным в структуре доходов</w:t>
      </w:r>
      <w:r w:rsidRPr="00855495">
        <w:rPr>
          <w:rFonts w:ascii="Arial" w:eastAsiaTheme="minorHAnsi" w:hAnsi="Arial" w:cs="Arial"/>
          <w:b/>
          <w:bCs/>
          <w:sz w:val="24"/>
          <w:lang w:eastAsia="en-US"/>
        </w:rPr>
        <w:t xml:space="preserve"> </w:t>
      </w:r>
      <w:r w:rsidR="00A32FEC" w:rsidRPr="00855495">
        <w:rPr>
          <w:rFonts w:ascii="Arial" w:eastAsiaTheme="minorHAnsi" w:hAnsi="Arial" w:cs="Arial"/>
          <w:bCs/>
          <w:sz w:val="24"/>
          <w:lang w:eastAsia="en-US"/>
        </w:rPr>
        <w:t>местного бюджета</w:t>
      </w:r>
      <w:r w:rsidRPr="00855495">
        <w:rPr>
          <w:rFonts w:ascii="Arial" w:eastAsiaTheme="minorHAnsi" w:hAnsi="Arial" w:cs="Arial"/>
          <w:bCs/>
          <w:sz w:val="24"/>
          <w:lang w:eastAsia="en-US"/>
        </w:rPr>
        <w:t xml:space="preserve"> и составляет </w:t>
      </w:r>
      <w:r w:rsidR="002E6441" w:rsidRPr="00855495">
        <w:rPr>
          <w:rFonts w:ascii="Arial" w:eastAsiaTheme="minorHAnsi" w:hAnsi="Arial" w:cs="Arial"/>
          <w:bCs/>
          <w:sz w:val="24"/>
          <w:lang w:eastAsia="en-US"/>
        </w:rPr>
        <w:t>78,9</w:t>
      </w:r>
      <w:r w:rsidRPr="00855495">
        <w:rPr>
          <w:rFonts w:ascii="Arial" w:eastAsiaTheme="minorHAnsi" w:hAnsi="Arial" w:cs="Arial"/>
          <w:bCs/>
          <w:sz w:val="24"/>
          <w:lang w:eastAsia="en-US"/>
        </w:rPr>
        <w:t xml:space="preserve"> % от налоговых и неналоговых доходов бюджета Васильевского сельсовета.</w:t>
      </w:r>
    </w:p>
    <w:p w14:paraId="3A57E265" w14:textId="43953648" w:rsidR="00A32FEC" w:rsidRPr="00855495" w:rsidRDefault="005A7C7D" w:rsidP="00BE0123">
      <w:pPr>
        <w:tabs>
          <w:tab w:val="left" w:pos="709"/>
        </w:tabs>
        <w:ind w:firstLine="709"/>
        <w:rPr>
          <w:rFonts w:ascii="Arial" w:hAnsi="Arial" w:cs="Arial"/>
          <w:bCs/>
          <w:sz w:val="24"/>
        </w:rPr>
      </w:pPr>
      <w:r w:rsidRPr="00855495">
        <w:rPr>
          <w:rFonts w:ascii="Arial" w:eastAsiaTheme="minorHAnsi" w:hAnsi="Arial" w:cs="Arial"/>
          <w:bCs/>
          <w:sz w:val="24"/>
          <w:lang w:eastAsia="en-US"/>
        </w:rPr>
        <w:t xml:space="preserve"> </w:t>
      </w:r>
      <w:r w:rsidR="00A32FEC" w:rsidRPr="00855495">
        <w:rPr>
          <w:rFonts w:ascii="Arial" w:hAnsi="Arial" w:cs="Arial"/>
          <w:bCs/>
          <w:sz w:val="24"/>
        </w:rPr>
        <w:t>П</w:t>
      </w:r>
      <w:r w:rsidR="00A32FEC" w:rsidRPr="00855495">
        <w:rPr>
          <w:rFonts w:ascii="Arial" w:hAnsi="Arial" w:cs="Arial"/>
          <w:sz w:val="24"/>
        </w:rPr>
        <w:t>ри определении поступления земельного налога учтено:</w:t>
      </w:r>
    </w:p>
    <w:p w14:paraId="56AF196C" w14:textId="7DFD3F6A" w:rsidR="00BE0123" w:rsidRPr="00855495" w:rsidRDefault="00BE0123" w:rsidP="00BE0123">
      <w:pPr>
        <w:tabs>
          <w:tab w:val="left" w:pos="709"/>
          <w:tab w:val="left" w:pos="851"/>
        </w:tabs>
        <w:autoSpaceDE w:val="0"/>
        <w:autoSpaceDN w:val="0"/>
        <w:adjustRightInd w:val="0"/>
        <w:ind w:firstLine="709"/>
        <w:rPr>
          <w:rFonts w:ascii="Arial" w:eastAsiaTheme="minorHAnsi" w:hAnsi="Arial" w:cs="Arial"/>
          <w:color w:val="000000"/>
          <w:sz w:val="24"/>
          <w:lang w:eastAsia="en-US"/>
        </w:rPr>
      </w:pPr>
      <w:r w:rsidRPr="00855495">
        <w:rPr>
          <w:rFonts w:ascii="Arial" w:eastAsiaTheme="minorHAnsi" w:hAnsi="Arial" w:cs="Arial"/>
          <w:color w:val="000000"/>
          <w:sz w:val="24"/>
          <w:lang w:eastAsia="en-US"/>
        </w:rPr>
        <w:t xml:space="preserve">- отчет </w:t>
      </w:r>
      <w:proofErr w:type="gramStart"/>
      <w:r w:rsidRPr="00855495">
        <w:rPr>
          <w:rFonts w:ascii="Arial" w:eastAsiaTheme="minorHAnsi" w:hAnsi="Arial" w:cs="Arial"/>
          <w:color w:val="000000"/>
          <w:sz w:val="24"/>
          <w:lang w:eastAsia="en-US"/>
        </w:rPr>
        <w:t>МРИ</w:t>
      </w:r>
      <w:proofErr w:type="gramEnd"/>
      <w:r w:rsidRPr="00855495">
        <w:rPr>
          <w:rFonts w:ascii="Arial" w:eastAsiaTheme="minorHAnsi" w:hAnsi="Arial" w:cs="Arial"/>
          <w:color w:val="000000"/>
          <w:sz w:val="24"/>
          <w:lang w:eastAsia="en-US"/>
        </w:rPr>
        <w:t xml:space="preserve"> ФНС России № 10 по Красноярскому краю по форме 5-МН «Отчет о налоговой базе и структуре начислений по местным налогам» за 2022 год; </w:t>
      </w:r>
    </w:p>
    <w:p w14:paraId="5117F474" w14:textId="1EAFBB3F" w:rsidR="00BE0123" w:rsidRPr="00855495" w:rsidRDefault="00BE0123" w:rsidP="00BE0123">
      <w:pPr>
        <w:tabs>
          <w:tab w:val="left" w:pos="709"/>
          <w:tab w:val="left" w:pos="851"/>
        </w:tabs>
        <w:autoSpaceDE w:val="0"/>
        <w:autoSpaceDN w:val="0"/>
        <w:adjustRightInd w:val="0"/>
        <w:ind w:firstLine="709"/>
        <w:rPr>
          <w:rFonts w:ascii="Arial" w:eastAsiaTheme="minorHAnsi" w:hAnsi="Arial" w:cs="Arial"/>
          <w:color w:val="000000"/>
          <w:sz w:val="24"/>
          <w:lang w:eastAsia="en-US"/>
        </w:rPr>
      </w:pPr>
      <w:r w:rsidRPr="00855495">
        <w:rPr>
          <w:rFonts w:ascii="Arial" w:eastAsiaTheme="minorHAnsi" w:hAnsi="Arial" w:cs="Arial"/>
          <w:color w:val="000000"/>
          <w:sz w:val="24"/>
          <w:lang w:eastAsia="en-US"/>
        </w:rPr>
        <w:t xml:space="preserve">- отчет </w:t>
      </w:r>
      <w:proofErr w:type="gramStart"/>
      <w:r w:rsidRPr="00855495">
        <w:rPr>
          <w:rFonts w:ascii="Arial" w:eastAsiaTheme="minorHAnsi" w:hAnsi="Arial" w:cs="Arial"/>
          <w:color w:val="000000"/>
          <w:sz w:val="24"/>
          <w:lang w:eastAsia="en-US"/>
        </w:rPr>
        <w:t>МРИ</w:t>
      </w:r>
      <w:proofErr w:type="gramEnd"/>
      <w:r w:rsidRPr="00855495">
        <w:rPr>
          <w:rFonts w:ascii="Arial" w:eastAsiaTheme="minorHAnsi" w:hAnsi="Arial" w:cs="Arial"/>
          <w:color w:val="000000"/>
          <w:sz w:val="24"/>
          <w:lang w:eastAsia="en-US"/>
        </w:rPr>
        <w:t xml:space="preserve"> ФНС России №10 по Красноярскому краю, приказ № 65н;      </w:t>
      </w:r>
    </w:p>
    <w:p w14:paraId="45FD21D0" w14:textId="77777777" w:rsidR="00BE0123" w:rsidRPr="00855495" w:rsidRDefault="00BE0123" w:rsidP="00BE0123">
      <w:pPr>
        <w:tabs>
          <w:tab w:val="left" w:pos="709"/>
          <w:tab w:val="left" w:pos="851"/>
        </w:tabs>
        <w:autoSpaceDE w:val="0"/>
        <w:autoSpaceDN w:val="0"/>
        <w:adjustRightInd w:val="0"/>
        <w:ind w:firstLine="709"/>
        <w:rPr>
          <w:rFonts w:ascii="Arial" w:hAnsi="Arial" w:cs="Arial"/>
          <w:sz w:val="24"/>
        </w:rPr>
      </w:pPr>
      <w:r w:rsidRPr="00855495">
        <w:rPr>
          <w:rFonts w:ascii="Arial" w:eastAsiaTheme="minorHAnsi" w:hAnsi="Arial" w:cs="Arial"/>
          <w:color w:val="000000"/>
          <w:sz w:val="24"/>
          <w:lang w:eastAsia="en-US"/>
        </w:rPr>
        <w:t>Прогноз поступления земельного налога с организаций определен исходя из информации о фактически поступивших суммах налога за отчетные периоды 2023 года, предусматривающей уплату авансовых платежей с учетом кадастровой стоимости земельных участков, норматива отчислений в бюджеты поселений в размере 100,0%, собираемость налога 100,0%.</w:t>
      </w:r>
      <w:r w:rsidR="00A32FEC" w:rsidRPr="00855495">
        <w:rPr>
          <w:rFonts w:ascii="Arial" w:hAnsi="Arial" w:cs="Arial"/>
          <w:sz w:val="24"/>
        </w:rPr>
        <w:t xml:space="preserve">   </w:t>
      </w:r>
    </w:p>
    <w:p w14:paraId="3E1EF867" w14:textId="4C99EC62" w:rsidR="00A32FEC" w:rsidRPr="00855495" w:rsidRDefault="00A32FEC" w:rsidP="00BE0123">
      <w:pPr>
        <w:tabs>
          <w:tab w:val="left" w:pos="709"/>
          <w:tab w:val="left" w:pos="851"/>
        </w:tabs>
        <w:autoSpaceDE w:val="0"/>
        <w:autoSpaceDN w:val="0"/>
        <w:adjustRightInd w:val="0"/>
        <w:ind w:firstLine="709"/>
        <w:rPr>
          <w:rFonts w:ascii="Arial" w:hAnsi="Arial" w:cs="Arial"/>
          <w:sz w:val="24"/>
        </w:rPr>
      </w:pPr>
      <w:r w:rsidRPr="00855495">
        <w:rPr>
          <w:rFonts w:ascii="Arial" w:hAnsi="Arial" w:cs="Arial"/>
          <w:sz w:val="24"/>
        </w:rPr>
        <w:t>Для</w:t>
      </w:r>
      <w:r w:rsidRPr="00855495">
        <w:rPr>
          <w:rFonts w:ascii="Arial" w:hAnsi="Arial" w:cs="Arial"/>
          <w:spacing w:val="1"/>
          <w:sz w:val="24"/>
        </w:rPr>
        <w:t xml:space="preserve"> определения </w:t>
      </w:r>
      <w:r w:rsidRPr="00855495">
        <w:rPr>
          <w:rFonts w:ascii="Arial" w:hAnsi="Arial" w:cs="Arial"/>
          <w:sz w:val="24"/>
        </w:rPr>
        <w:t>земельного</w:t>
      </w:r>
      <w:r w:rsidRPr="00855495">
        <w:rPr>
          <w:rFonts w:ascii="Arial" w:hAnsi="Arial" w:cs="Arial"/>
          <w:spacing w:val="1"/>
          <w:sz w:val="24"/>
        </w:rPr>
        <w:t xml:space="preserve"> </w:t>
      </w:r>
      <w:r w:rsidRPr="00855495">
        <w:rPr>
          <w:rFonts w:ascii="Arial" w:hAnsi="Arial" w:cs="Arial"/>
          <w:sz w:val="24"/>
        </w:rPr>
        <w:t>налога</w:t>
      </w:r>
      <w:r w:rsidRPr="00855495">
        <w:rPr>
          <w:rFonts w:ascii="Arial" w:hAnsi="Arial" w:cs="Arial"/>
          <w:spacing w:val="1"/>
          <w:sz w:val="24"/>
        </w:rPr>
        <w:t xml:space="preserve"> </w:t>
      </w:r>
      <w:r w:rsidRPr="00855495">
        <w:rPr>
          <w:rFonts w:ascii="Arial" w:hAnsi="Arial" w:cs="Arial"/>
          <w:sz w:val="24"/>
        </w:rPr>
        <w:t>с</w:t>
      </w:r>
      <w:r w:rsidRPr="00855495">
        <w:rPr>
          <w:rFonts w:ascii="Arial" w:hAnsi="Arial" w:cs="Arial"/>
          <w:spacing w:val="1"/>
          <w:sz w:val="24"/>
        </w:rPr>
        <w:t xml:space="preserve"> </w:t>
      </w:r>
      <w:r w:rsidRPr="00855495">
        <w:rPr>
          <w:rFonts w:ascii="Arial" w:hAnsi="Arial" w:cs="Arial"/>
          <w:sz w:val="24"/>
        </w:rPr>
        <w:t>физических</w:t>
      </w:r>
      <w:r w:rsidRPr="00855495">
        <w:rPr>
          <w:rFonts w:ascii="Arial" w:hAnsi="Arial" w:cs="Arial"/>
          <w:spacing w:val="1"/>
          <w:sz w:val="24"/>
        </w:rPr>
        <w:t xml:space="preserve"> </w:t>
      </w:r>
      <w:r w:rsidRPr="00855495">
        <w:rPr>
          <w:rFonts w:ascii="Arial" w:hAnsi="Arial" w:cs="Arial"/>
          <w:sz w:val="24"/>
        </w:rPr>
        <w:t>лиц</w:t>
      </w:r>
      <w:r w:rsidR="00526CC8" w:rsidRPr="00855495">
        <w:rPr>
          <w:rFonts w:ascii="Arial" w:hAnsi="Arial" w:cs="Arial"/>
          <w:spacing w:val="1"/>
          <w:sz w:val="24"/>
        </w:rPr>
        <w:t xml:space="preserve"> </w:t>
      </w:r>
      <w:r w:rsidRPr="00855495">
        <w:rPr>
          <w:rFonts w:ascii="Arial" w:hAnsi="Arial" w:cs="Arial"/>
          <w:sz w:val="24"/>
        </w:rPr>
        <w:t>учтено погашение недоимки в размере 40% от ее величины по состоянию на 01.08.202</w:t>
      </w:r>
      <w:r w:rsidR="00BE0123" w:rsidRPr="00855495">
        <w:rPr>
          <w:rFonts w:ascii="Arial" w:hAnsi="Arial" w:cs="Arial"/>
          <w:sz w:val="24"/>
        </w:rPr>
        <w:t>3</w:t>
      </w:r>
      <w:r w:rsidRPr="00855495">
        <w:rPr>
          <w:rFonts w:ascii="Arial" w:hAnsi="Arial" w:cs="Arial"/>
          <w:sz w:val="24"/>
        </w:rPr>
        <w:t>, норматива отчисления в бюджет поселения в размере 100%. Уровень собираемости в 202</w:t>
      </w:r>
      <w:r w:rsidR="00BE0123" w:rsidRPr="00855495">
        <w:rPr>
          <w:rFonts w:ascii="Arial" w:hAnsi="Arial" w:cs="Arial"/>
          <w:sz w:val="24"/>
        </w:rPr>
        <w:t>4</w:t>
      </w:r>
      <w:r w:rsidRPr="00855495">
        <w:rPr>
          <w:rFonts w:ascii="Arial" w:hAnsi="Arial" w:cs="Arial"/>
          <w:sz w:val="24"/>
        </w:rPr>
        <w:t>-202</w:t>
      </w:r>
      <w:r w:rsidR="00BE0123" w:rsidRPr="00855495">
        <w:rPr>
          <w:rFonts w:ascii="Arial" w:hAnsi="Arial" w:cs="Arial"/>
          <w:sz w:val="24"/>
        </w:rPr>
        <w:t>6</w:t>
      </w:r>
      <w:r w:rsidRPr="00855495">
        <w:rPr>
          <w:rFonts w:ascii="Arial" w:hAnsi="Arial" w:cs="Arial"/>
          <w:sz w:val="24"/>
        </w:rPr>
        <w:t xml:space="preserve"> годах – 90,0%, 95,3% и 96,0% соответственно. </w:t>
      </w:r>
    </w:p>
    <w:p w14:paraId="452C6FB8" w14:textId="77777777" w:rsidR="00D57343" w:rsidRPr="00855495" w:rsidRDefault="00D57343" w:rsidP="00A32FEC">
      <w:pPr>
        <w:tabs>
          <w:tab w:val="left" w:pos="709"/>
        </w:tabs>
        <w:spacing w:line="276" w:lineRule="auto"/>
        <w:rPr>
          <w:rFonts w:ascii="Arial" w:hAnsi="Arial" w:cs="Arial"/>
          <w:bCs/>
          <w:sz w:val="24"/>
        </w:rPr>
      </w:pPr>
    </w:p>
    <w:p w14:paraId="47B379B5" w14:textId="46C623FE" w:rsidR="00A6603E" w:rsidRPr="00855495" w:rsidRDefault="00A6603E" w:rsidP="000A6C00">
      <w:pPr>
        <w:tabs>
          <w:tab w:val="left" w:pos="709"/>
        </w:tabs>
        <w:spacing w:line="276" w:lineRule="auto"/>
        <w:rPr>
          <w:rFonts w:ascii="Arial" w:hAnsi="Arial" w:cs="Arial"/>
          <w:b/>
          <w:bCs/>
          <w:sz w:val="24"/>
        </w:rPr>
      </w:pPr>
      <w:bookmarkStart w:id="47" w:name="_Toc527460509"/>
      <w:bookmarkStart w:id="48" w:name="_Toc116916891"/>
      <w:bookmarkStart w:id="49" w:name="_Toc116999860"/>
      <w:r w:rsidRPr="00855495">
        <w:rPr>
          <w:rFonts w:ascii="Arial" w:hAnsi="Arial" w:cs="Arial"/>
          <w:sz w:val="24"/>
        </w:rPr>
        <w:t xml:space="preserve"> </w:t>
      </w:r>
      <w:r w:rsidR="000A6C00" w:rsidRPr="00855495">
        <w:rPr>
          <w:rFonts w:ascii="Arial" w:hAnsi="Arial" w:cs="Arial"/>
          <w:sz w:val="24"/>
        </w:rPr>
        <w:tab/>
      </w:r>
      <w:r w:rsidRPr="00855495">
        <w:rPr>
          <w:rFonts w:ascii="Arial" w:hAnsi="Arial" w:cs="Arial"/>
          <w:b/>
          <w:bCs/>
          <w:sz w:val="24"/>
        </w:rPr>
        <w:t>Доходы от оказания платных услуг и компенсации затрат государства</w:t>
      </w:r>
      <w:bookmarkEnd w:id="47"/>
      <w:bookmarkEnd w:id="48"/>
      <w:bookmarkEnd w:id="49"/>
    </w:p>
    <w:p w14:paraId="4B50EE98" w14:textId="77777777" w:rsidR="00A6603E" w:rsidRPr="00855495" w:rsidRDefault="00A6603E" w:rsidP="00A6603E">
      <w:pPr>
        <w:pStyle w:val="ConsPlusNormal"/>
        <w:jc w:val="both"/>
        <w:rPr>
          <w:b/>
          <w:bCs/>
          <w:sz w:val="24"/>
          <w:szCs w:val="24"/>
        </w:rPr>
      </w:pPr>
    </w:p>
    <w:p w14:paraId="5070A4A5" w14:textId="6936F2F1" w:rsidR="000A6C00" w:rsidRPr="00855495" w:rsidRDefault="00A6603E" w:rsidP="007628A2">
      <w:pPr>
        <w:widowControl w:val="0"/>
        <w:tabs>
          <w:tab w:val="left" w:pos="142"/>
          <w:tab w:val="left" w:pos="709"/>
        </w:tabs>
        <w:autoSpaceDE w:val="0"/>
        <w:autoSpaceDN w:val="0"/>
        <w:adjustRightInd w:val="0"/>
        <w:rPr>
          <w:rFonts w:ascii="Arial" w:hAnsi="Arial" w:cs="Arial"/>
          <w:sz w:val="24"/>
        </w:rPr>
      </w:pPr>
      <w:r w:rsidRPr="00855495">
        <w:rPr>
          <w:rFonts w:ascii="Arial" w:hAnsi="Arial" w:cs="Arial"/>
          <w:sz w:val="24"/>
        </w:rPr>
        <w:t xml:space="preserve">          </w:t>
      </w:r>
      <w:r w:rsidR="007628A2" w:rsidRPr="00855495">
        <w:rPr>
          <w:rFonts w:ascii="Arial" w:hAnsi="Arial" w:cs="Arial"/>
          <w:sz w:val="24"/>
        </w:rPr>
        <w:t>В</w:t>
      </w:r>
      <w:r w:rsidR="007628A2" w:rsidRPr="00855495">
        <w:rPr>
          <w:rFonts w:ascii="Arial" w:hAnsi="Arial" w:cs="Arial"/>
          <w:spacing w:val="1"/>
          <w:sz w:val="24"/>
        </w:rPr>
        <w:t xml:space="preserve"> </w:t>
      </w:r>
      <w:r w:rsidR="007628A2" w:rsidRPr="00855495">
        <w:rPr>
          <w:rFonts w:ascii="Arial" w:hAnsi="Arial" w:cs="Arial"/>
          <w:sz w:val="24"/>
        </w:rPr>
        <w:t>бюджет</w:t>
      </w:r>
      <w:r w:rsidR="007628A2" w:rsidRPr="00855495">
        <w:rPr>
          <w:rFonts w:ascii="Arial" w:hAnsi="Arial" w:cs="Arial"/>
          <w:spacing w:val="1"/>
          <w:sz w:val="24"/>
        </w:rPr>
        <w:t xml:space="preserve"> Васильевского сельсовета запланировано поступление доходов по коду</w:t>
      </w:r>
      <w:r w:rsidR="007628A2" w:rsidRPr="00855495">
        <w:rPr>
          <w:rFonts w:ascii="Arial" w:hAnsi="Arial" w:cs="Arial"/>
          <w:sz w:val="24"/>
        </w:rPr>
        <w:t xml:space="preserve"> бюджетной классификации 804 113 02065 10 0000 130,</w:t>
      </w:r>
      <w:r w:rsidRPr="00855495">
        <w:rPr>
          <w:rFonts w:ascii="Arial" w:hAnsi="Arial" w:cs="Arial"/>
          <w:sz w:val="24"/>
        </w:rPr>
        <w:t xml:space="preserve"> </w:t>
      </w:r>
      <w:r w:rsidR="000A6C00" w:rsidRPr="00855495">
        <w:rPr>
          <w:rFonts w:ascii="Arial" w:hAnsi="Arial" w:cs="Arial"/>
          <w:sz w:val="24"/>
        </w:rPr>
        <w:t>основанием получения которых явля</w:t>
      </w:r>
      <w:r w:rsidR="00AC62B1" w:rsidRPr="00855495">
        <w:rPr>
          <w:rFonts w:ascii="Arial" w:hAnsi="Arial" w:cs="Arial"/>
          <w:sz w:val="24"/>
        </w:rPr>
        <w:t>е</w:t>
      </w:r>
      <w:r w:rsidR="000A6C00" w:rsidRPr="00855495">
        <w:rPr>
          <w:rFonts w:ascii="Arial" w:hAnsi="Arial" w:cs="Arial"/>
          <w:sz w:val="24"/>
        </w:rPr>
        <w:t xml:space="preserve">тся договор </w:t>
      </w:r>
      <w:r w:rsidR="00AC62B1" w:rsidRPr="00855495">
        <w:rPr>
          <w:rFonts w:ascii="Arial" w:hAnsi="Arial" w:cs="Arial"/>
          <w:sz w:val="24"/>
        </w:rPr>
        <w:t>о</w:t>
      </w:r>
      <w:r w:rsidR="000A6C00" w:rsidRPr="00855495">
        <w:rPr>
          <w:rFonts w:ascii="Arial" w:hAnsi="Arial" w:cs="Arial"/>
          <w:sz w:val="24"/>
        </w:rPr>
        <w:t xml:space="preserve"> возмещени</w:t>
      </w:r>
      <w:r w:rsidR="00AC62B1" w:rsidRPr="00855495">
        <w:rPr>
          <w:rFonts w:ascii="Arial" w:hAnsi="Arial" w:cs="Arial"/>
          <w:sz w:val="24"/>
        </w:rPr>
        <w:t>и</w:t>
      </w:r>
      <w:r w:rsidR="000A6C00" w:rsidRPr="00855495">
        <w:rPr>
          <w:rFonts w:ascii="Arial" w:hAnsi="Arial" w:cs="Arial"/>
          <w:sz w:val="24"/>
        </w:rPr>
        <w:t xml:space="preserve"> расходов </w:t>
      </w:r>
      <w:r w:rsidR="00AC62B1" w:rsidRPr="00855495">
        <w:rPr>
          <w:rFonts w:ascii="Arial" w:hAnsi="Arial" w:cs="Arial"/>
          <w:sz w:val="24"/>
        </w:rPr>
        <w:t>за электроэнергию</w:t>
      </w:r>
      <w:r w:rsidR="000A6C00" w:rsidRPr="00855495">
        <w:rPr>
          <w:rFonts w:ascii="Arial" w:hAnsi="Arial" w:cs="Arial"/>
          <w:sz w:val="24"/>
        </w:rPr>
        <w:t>, прогнозирование поступлений на планируемый период осуществля</w:t>
      </w:r>
      <w:r w:rsidR="00AC62B1" w:rsidRPr="00855495">
        <w:rPr>
          <w:rFonts w:ascii="Arial" w:hAnsi="Arial" w:cs="Arial"/>
          <w:sz w:val="24"/>
        </w:rPr>
        <w:t>е</w:t>
      </w:r>
      <w:r w:rsidR="000A6C00" w:rsidRPr="00855495">
        <w:rPr>
          <w:rFonts w:ascii="Arial" w:hAnsi="Arial" w:cs="Arial"/>
          <w:sz w:val="24"/>
        </w:rPr>
        <w:t xml:space="preserve">тся на </w:t>
      </w:r>
      <w:r w:rsidRPr="00855495">
        <w:rPr>
          <w:rFonts w:ascii="Arial" w:hAnsi="Arial" w:cs="Arial"/>
          <w:sz w:val="24"/>
        </w:rPr>
        <w:t>основе оценки 202</w:t>
      </w:r>
      <w:r w:rsidR="00BE0123" w:rsidRPr="00855495">
        <w:rPr>
          <w:rFonts w:ascii="Arial" w:hAnsi="Arial" w:cs="Arial"/>
          <w:sz w:val="24"/>
        </w:rPr>
        <w:t>3</w:t>
      </w:r>
      <w:r w:rsidRPr="00855495">
        <w:rPr>
          <w:rFonts w:ascii="Arial" w:hAnsi="Arial" w:cs="Arial"/>
          <w:sz w:val="24"/>
        </w:rPr>
        <w:t xml:space="preserve"> года с учетом изменения стоимости </w:t>
      </w:r>
      <w:r w:rsidR="00AC62B1" w:rsidRPr="00855495">
        <w:rPr>
          <w:rFonts w:ascii="Arial" w:hAnsi="Arial" w:cs="Arial"/>
          <w:sz w:val="24"/>
        </w:rPr>
        <w:t>электроэнергии</w:t>
      </w:r>
      <w:r w:rsidRPr="00855495">
        <w:rPr>
          <w:rFonts w:ascii="Arial" w:hAnsi="Arial" w:cs="Arial"/>
          <w:sz w:val="24"/>
        </w:rPr>
        <w:t xml:space="preserve">. </w:t>
      </w:r>
    </w:p>
    <w:p w14:paraId="50076BCC" w14:textId="47BF5F7B" w:rsidR="00E60C15" w:rsidRPr="00855495" w:rsidRDefault="00E60C15" w:rsidP="007628A2">
      <w:pPr>
        <w:widowControl w:val="0"/>
        <w:tabs>
          <w:tab w:val="left" w:pos="142"/>
          <w:tab w:val="left" w:pos="709"/>
        </w:tabs>
        <w:autoSpaceDE w:val="0"/>
        <w:autoSpaceDN w:val="0"/>
        <w:adjustRightInd w:val="0"/>
        <w:rPr>
          <w:rFonts w:ascii="Arial" w:hAnsi="Arial" w:cs="Arial"/>
          <w:sz w:val="24"/>
        </w:rPr>
      </w:pPr>
    </w:p>
    <w:p w14:paraId="0B2C2274" w14:textId="07EB94DF" w:rsidR="00E60C15" w:rsidRPr="00855495" w:rsidRDefault="00E60C15" w:rsidP="00E60C15">
      <w:pPr>
        <w:ind w:firstLine="708"/>
        <w:rPr>
          <w:rFonts w:ascii="Arial" w:hAnsi="Arial" w:cs="Arial"/>
          <w:b/>
          <w:sz w:val="24"/>
        </w:rPr>
      </w:pPr>
      <w:r w:rsidRPr="00855495">
        <w:rPr>
          <w:rFonts w:ascii="Arial" w:hAnsi="Arial" w:cs="Arial"/>
          <w:b/>
          <w:sz w:val="24"/>
        </w:rPr>
        <w:t>Безвозмездные поступления</w:t>
      </w:r>
    </w:p>
    <w:p w14:paraId="3732845F" w14:textId="77777777" w:rsidR="00E60C15" w:rsidRPr="00855495" w:rsidRDefault="00E60C15" w:rsidP="00E60C15">
      <w:pPr>
        <w:rPr>
          <w:rFonts w:ascii="Arial" w:hAnsi="Arial" w:cs="Arial"/>
          <w:sz w:val="24"/>
        </w:rPr>
      </w:pPr>
    </w:p>
    <w:p w14:paraId="280D0E40" w14:textId="77777777" w:rsidR="00E60C15" w:rsidRPr="00855495" w:rsidRDefault="00E60C15" w:rsidP="00E60C15">
      <w:pPr>
        <w:rPr>
          <w:rFonts w:ascii="Arial" w:hAnsi="Arial" w:cs="Arial"/>
          <w:sz w:val="24"/>
        </w:rPr>
      </w:pPr>
      <w:r w:rsidRPr="00855495">
        <w:rPr>
          <w:rFonts w:ascii="Arial" w:hAnsi="Arial" w:cs="Arial"/>
          <w:sz w:val="24"/>
        </w:rPr>
        <w:t xml:space="preserve">          Министерство   финансов   Красноярского   края   ежегодно   направляет</w:t>
      </w:r>
      <w:r w:rsidRPr="00855495">
        <w:rPr>
          <w:rFonts w:ascii="Arial" w:hAnsi="Arial" w:cs="Arial"/>
          <w:spacing w:val="1"/>
          <w:sz w:val="24"/>
        </w:rPr>
        <w:t xml:space="preserve"> </w:t>
      </w:r>
      <w:r w:rsidRPr="00855495">
        <w:rPr>
          <w:rFonts w:ascii="Arial" w:hAnsi="Arial" w:cs="Arial"/>
          <w:sz w:val="24"/>
        </w:rPr>
        <w:t>в адрес</w:t>
      </w:r>
      <w:r w:rsidRPr="00855495">
        <w:rPr>
          <w:rFonts w:ascii="Arial" w:hAnsi="Arial" w:cs="Arial"/>
          <w:spacing w:val="1"/>
          <w:sz w:val="24"/>
        </w:rPr>
        <w:t xml:space="preserve"> </w:t>
      </w:r>
      <w:r w:rsidRPr="00855495">
        <w:rPr>
          <w:rFonts w:ascii="Arial" w:hAnsi="Arial" w:cs="Arial"/>
          <w:sz w:val="24"/>
        </w:rPr>
        <w:t>муниципальных</w:t>
      </w:r>
      <w:r w:rsidRPr="00855495">
        <w:rPr>
          <w:rFonts w:ascii="Arial" w:hAnsi="Arial" w:cs="Arial"/>
          <w:spacing w:val="1"/>
          <w:sz w:val="24"/>
        </w:rPr>
        <w:t xml:space="preserve"> </w:t>
      </w:r>
      <w:r w:rsidRPr="00855495">
        <w:rPr>
          <w:rFonts w:ascii="Arial" w:hAnsi="Arial" w:cs="Arial"/>
          <w:sz w:val="24"/>
        </w:rPr>
        <w:t>образований</w:t>
      </w:r>
      <w:r w:rsidRPr="00855495">
        <w:rPr>
          <w:rFonts w:ascii="Arial" w:hAnsi="Arial" w:cs="Arial"/>
          <w:spacing w:val="1"/>
          <w:sz w:val="24"/>
        </w:rPr>
        <w:t xml:space="preserve"> </w:t>
      </w:r>
      <w:r w:rsidRPr="00855495">
        <w:rPr>
          <w:rFonts w:ascii="Arial" w:hAnsi="Arial" w:cs="Arial"/>
          <w:sz w:val="24"/>
        </w:rPr>
        <w:t>края</w:t>
      </w:r>
      <w:r w:rsidRPr="00855495">
        <w:rPr>
          <w:rFonts w:ascii="Arial" w:hAnsi="Arial" w:cs="Arial"/>
          <w:spacing w:val="1"/>
          <w:sz w:val="24"/>
        </w:rPr>
        <w:t xml:space="preserve"> </w:t>
      </w:r>
      <w:r w:rsidRPr="00855495">
        <w:rPr>
          <w:rFonts w:ascii="Arial" w:hAnsi="Arial" w:cs="Arial"/>
          <w:sz w:val="24"/>
        </w:rPr>
        <w:t>Перечень</w:t>
      </w:r>
      <w:r w:rsidRPr="00855495">
        <w:rPr>
          <w:rFonts w:ascii="Arial" w:hAnsi="Arial" w:cs="Arial"/>
          <w:spacing w:val="1"/>
          <w:sz w:val="24"/>
        </w:rPr>
        <w:t xml:space="preserve"> </w:t>
      </w:r>
      <w:r w:rsidRPr="00855495">
        <w:rPr>
          <w:rFonts w:ascii="Arial" w:hAnsi="Arial" w:cs="Arial"/>
          <w:sz w:val="24"/>
        </w:rPr>
        <w:t>межбюджетных</w:t>
      </w:r>
      <w:r w:rsidRPr="00855495">
        <w:rPr>
          <w:rFonts w:ascii="Arial" w:hAnsi="Arial" w:cs="Arial"/>
          <w:spacing w:val="1"/>
          <w:sz w:val="24"/>
        </w:rPr>
        <w:t xml:space="preserve"> </w:t>
      </w:r>
      <w:r w:rsidRPr="00855495">
        <w:rPr>
          <w:rFonts w:ascii="Arial" w:hAnsi="Arial" w:cs="Arial"/>
          <w:sz w:val="24"/>
        </w:rPr>
        <w:t>трансфертов,</w:t>
      </w:r>
      <w:r w:rsidRPr="00855495">
        <w:rPr>
          <w:rFonts w:ascii="Arial" w:hAnsi="Arial" w:cs="Arial"/>
          <w:spacing w:val="48"/>
          <w:sz w:val="24"/>
        </w:rPr>
        <w:t xml:space="preserve"> </w:t>
      </w:r>
      <w:r w:rsidRPr="00855495">
        <w:rPr>
          <w:rFonts w:ascii="Arial" w:hAnsi="Arial" w:cs="Arial"/>
          <w:sz w:val="24"/>
        </w:rPr>
        <w:lastRenderedPageBreak/>
        <w:t>подлежащих</w:t>
      </w:r>
      <w:r w:rsidRPr="00855495">
        <w:rPr>
          <w:rFonts w:ascii="Arial" w:hAnsi="Arial" w:cs="Arial"/>
          <w:spacing w:val="48"/>
          <w:sz w:val="24"/>
        </w:rPr>
        <w:t xml:space="preserve"> </w:t>
      </w:r>
      <w:r w:rsidRPr="00855495">
        <w:rPr>
          <w:rFonts w:ascii="Arial" w:hAnsi="Arial" w:cs="Arial"/>
          <w:sz w:val="24"/>
        </w:rPr>
        <w:t>перечислению</w:t>
      </w:r>
      <w:r w:rsidRPr="00855495">
        <w:rPr>
          <w:rFonts w:ascii="Arial" w:hAnsi="Arial" w:cs="Arial"/>
          <w:spacing w:val="46"/>
          <w:sz w:val="24"/>
        </w:rPr>
        <w:t xml:space="preserve"> </w:t>
      </w:r>
      <w:r w:rsidRPr="00855495">
        <w:rPr>
          <w:rFonts w:ascii="Arial" w:hAnsi="Arial" w:cs="Arial"/>
          <w:sz w:val="24"/>
        </w:rPr>
        <w:t>из</w:t>
      </w:r>
      <w:r w:rsidRPr="00855495">
        <w:rPr>
          <w:rFonts w:ascii="Arial" w:hAnsi="Arial" w:cs="Arial"/>
          <w:spacing w:val="47"/>
          <w:sz w:val="24"/>
        </w:rPr>
        <w:t xml:space="preserve"> </w:t>
      </w:r>
      <w:r w:rsidRPr="00855495">
        <w:rPr>
          <w:rFonts w:ascii="Arial" w:hAnsi="Arial" w:cs="Arial"/>
          <w:sz w:val="24"/>
        </w:rPr>
        <w:t>краевого</w:t>
      </w:r>
      <w:r w:rsidRPr="00855495">
        <w:rPr>
          <w:rFonts w:ascii="Arial" w:hAnsi="Arial" w:cs="Arial"/>
          <w:spacing w:val="48"/>
          <w:sz w:val="24"/>
        </w:rPr>
        <w:t xml:space="preserve"> </w:t>
      </w:r>
      <w:r w:rsidRPr="00855495">
        <w:rPr>
          <w:rFonts w:ascii="Arial" w:hAnsi="Arial" w:cs="Arial"/>
          <w:sz w:val="24"/>
        </w:rPr>
        <w:t>бюджета</w:t>
      </w:r>
      <w:r w:rsidRPr="00855495">
        <w:rPr>
          <w:rFonts w:ascii="Arial" w:hAnsi="Arial" w:cs="Arial"/>
          <w:spacing w:val="47"/>
          <w:sz w:val="24"/>
        </w:rPr>
        <w:t xml:space="preserve"> </w:t>
      </w:r>
      <w:r w:rsidRPr="00855495">
        <w:rPr>
          <w:rFonts w:ascii="Arial" w:hAnsi="Arial" w:cs="Arial"/>
          <w:sz w:val="24"/>
        </w:rPr>
        <w:t>(в</w:t>
      </w:r>
      <w:r w:rsidRPr="00855495">
        <w:rPr>
          <w:rFonts w:ascii="Arial" w:hAnsi="Arial" w:cs="Arial"/>
          <w:spacing w:val="47"/>
          <w:sz w:val="24"/>
        </w:rPr>
        <w:t xml:space="preserve"> </w:t>
      </w:r>
      <w:r w:rsidRPr="00855495">
        <w:rPr>
          <w:rFonts w:ascii="Arial" w:hAnsi="Arial" w:cs="Arial"/>
          <w:sz w:val="24"/>
        </w:rPr>
        <w:t>том</w:t>
      </w:r>
      <w:r w:rsidRPr="00855495">
        <w:rPr>
          <w:rFonts w:ascii="Arial" w:hAnsi="Arial" w:cs="Arial"/>
          <w:spacing w:val="47"/>
          <w:sz w:val="24"/>
        </w:rPr>
        <w:t xml:space="preserve"> </w:t>
      </w:r>
      <w:r w:rsidRPr="00855495">
        <w:rPr>
          <w:rFonts w:ascii="Arial" w:hAnsi="Arial" w:cs="Arial"/>
          <w:sz w:val="24"/>
        </w:rPr>
        <w:t>числе</w:t>
      </w:r>
      <w:r w:rsidRPr="00855495">
        <w:rPr>
          <w:rFonts w:ascii="Arial" w:hAnsi="Arial" w:cs="Arial"/>
          <w:spacing w:val="-67"/>
          <w:sz w:val="24"/>
        </w:rPr>
        <w:t xml:space="preserve"> </w:t>
      </w:r>
      <w:r w:rsidRPr="00855495">
        <w:rPr>
          <w:rFonts w:ascii="Arial" w:hAnsi="Arial" w:cs="Arial"/>
          <w:sz w:val="24"/>
        </w:rPr>
        <w:t>за счет</w:t>
      </w:r>
      <w:r w:rsidRPr="00855495">
        <w:rPr>
          <w:rFonts w:ascii="Arial" w:hAnsi="Arial" w:cs="Arial"/>
          <w:spacing w:val="1"/>
          <w:sz w:val="24"/>
        </w:rPr>
        <w:t xml:space="preserve"> </w:t>
      </w:r>
      <w:r w:rsidRPr="00855495">
        <w:rPr>
          <w:rFonts w:ascii="Arial" w:hAnsi="Arial" w:cs="Arial"/>
          <w:sz w:val="24"/>
        </w:rPr>
        <w:t>средств</w:t>
      </w:r>
      <w:r w:rsidRPr="00855495">
        <w:rPr>
          <w:rFonts w:ascii="Arial" w:hAnsi="Arial" w:cs="Arial"/>
          <w:spacing w:val="1"/>
          <w:sz w:val="24"/>
        </w:rPr>
        <w:t xml:space="preserve"> </w:t>
      </w:r>
      <w:r w:rsidRPr="00855495">
        <w:rPr>
          <w:rFonts w:ascii="Arial" w:hAnsi="Arial" w:cs="Arial"/>
          <w:sz w:val="24"/>
        </w:rPr>
        <w:t>федерального</w:t>
      </w:r>
      <w:r w:rsidRPr="00855495">
        <w:rPr>
          <w:rFonts w:ascii="Arial" w:hAnsi="Arial" w:cs="Arial"/>
          <w:spacing w:val="1"/>
          <w:sz w:val="24"/>
        </w:rPr>
        <w:t xml:space="preserve"> </w:t>
      </w:r>
      <w:r w:rsidRPr="00855495">
        <w:rPr>
          <w:rFonts w:ascii="Arial" w:hAnsi="Arial" w:cs="Arial"/>
          <w:sz w:val="24"/>
        </w:rPr>
        <w:t>бюджета)</w:t>
      </w:r>
      <w:r w:rsidRPr="00855495">
        <w:rPr>
          <w:rFonts w:ascii="Arial" w:hAnsi="Arial" w:cs="Arial"/>
          <w:spacing w:val="1"/>
          <w:sz w:val="24"/>
        </w:rPr>
        <w:t xml:space="preserve"> </w:t>
      </w:r>
      <w:r w:rsidRPr="00855495">
        <w:rPr>
          <w:rFonts w:ascii="Arial" w:hAnsi="Arial" w:cs="Arial"/>
          <w:sz w:val="24"/>
        </w:rPr>
        <w:t>в</w:t>
      </w:r>
      <w:r w:rsidRPr="00855495">
        <w:rPr>
          <w:rFonts w:ascii="Arial" w:hAnsi="Arial" w:cs="Arial"/>
          <w:spacing w:val="1"/>
          <w:sz w:val="24"/>
        </w:rPr>
        <w:t xml:space="preserve"> </w:t>
      </w:r>
      <w:r w:rsidRPr="00855495">
        <w:rPr>
          <w:rFonts w:ascii="Arial" w:hAnsi="Arial" w:cs="Arial"/>
          <w:sz w:val="24"/>
        </w:rPr>
        <w:t>бюджет</w:t>
      </w:r>
      <w:r w:rsidRPr="00855495">
        <w:rPr>
          <w:rFonts w:ascii="Arial" w:hAnsi="Arial" w:cs="Arial"/>
          <w:spacing w:val="1"/>
          <w:sz w:val="24"/>
        </w:rPr>
        <w:t xml:space="preserve"> </w:t>
      </w:r>
      <w:r w:rsidRPr="00855495">
        <w:rPr>
          <w:rFonts w:ascii="Arial" w:hAnsi="Arial" w:cs="Arial"/>
          <w:sz w:val="24"/>
        </w:rPr>
        <w:t>муниципального</w:t>
      </w:r>
      <w:r w:rsidRPr="00855495">
        <w:rPr>
          <w:rFonts w:ascii="Arial" w:hAnsi="Arial" w:cs="Arial"/>
          <w:spacing w:val="1"/>
          <w:sz w:val="24"/>
        </w:rPr>
        <w:t xml:space="preserve"> района</w:t>
      </w:r>
      <w:r w:rsidRPr="00855495">
        <w:rPr>
          <w:rFonts w:ascii="Arial" w:hAnsi="Arial" w:cs="Arial"/>
          <w:sz w:val="24"/>
        </w:rPr>
        <w:t>,</w:t>
      </w:r>
      <w:r w:rsidRPr="00855495">
        <w:rPr>
          <w:rFonts w:ascii="Arial" w:hAnsi="Arial" w:cs="Arial"/>
          <w:spacing w:val="1"/>
          <w:sz w:val="24"/>
        </w:rPr>
        <w:t xml:space="preserve"> </w:t>
      </w:r>
      <w:r w:rsidRPr="00855495">
        <w:rPr>
          <w:rFonts w:ascii="Arial" w:hAnsi="Arial" w:cs="Arial"/>
          <w:sz w:val="24"/>
        </w:rPr>
        <w:t>с</w:t>
      </w:r>
      <w:r w:rsidRPr="00855495">
        <w:rPr>
          <w:rFonts w:ascii="Arial" w:hAnsi="Arial" w:cs="Arial"/>
          <w:spacing w:val="1"/>
          <w:sz w:val="24"/>
        </w:rPr>
        <w:t xml:space="preserve"> </w:t>
      </w:r>
      <w:r w:rsidRPr="00855495">
        <w:rPr>
          <w:rFonts w:ascii="Arial" w:hAnsi="Arial" w:cs="Arial"/>
          <w:sz w:val="24"/>
        </w:rPr>
        <w:t>указанием</w:t>
      </w:r>
      <w:r w:rsidRPr="00855495">
        <w:rPr>
          <w:rFonts w:ascii="Arial" w:hAnsi="Arial" w:cs="Arial"/>
          <w:spacing w:val="1"/>
          <w:sz w:val="24"/>
        </w:rPr>
        <w:t xml:space="preserve"> </w:t>
      </w:r>
      <w:r w:rsidRPr="00855495">
        <w:rPr>
          <w:rFonts w:ascii="Arial" w:hAnsi="Arial" w:cs="Arial"/>
          <w:sz w:val="24"/>
        </w:rPr>
        <w:t>рекомендуемых</w:t>
      </w:r>
      <w:r w:rsidRPr="00855495">
        <w:rPr>
          <w:rFonts w:ascii="Arial" w:hAnsi="Arial" w:cs="Arial"/>
          <w:spacing w:val="1"/>
          <w:sz w:val="24"/>
        </w:rPr>
        <w:t xml:space="preserve"> </w:t>
      </w:r>
      <w:r w:rsidRPr="00855495">
        <w:rPr>
          <w:rFonts w:ascii="Arial" w:hAnsi="Arial" w:cs="Arial"/>
          <w:sz w:val="24"/>
        </w:rPr>
        <w:t>кодов</w:t>
      </w:r>
      <w:r w:rsidRPr="00855495">
        <w:rPr>
          <w:rFonts w:ascii="Arial" w:hAnsi="Arial" w:cs="Arial"/>
          <w:spacing w:val="1"/>
          <w:sz w:val="24"/>
        </w:rPr>
        <w:t xml:space="preserve"> </w:t>
      </w:r>
      <w:r w:rsidRPr="00855495">
        <w:rPr>
          <w:rFonts w:ascii="Arial" w:hAnsi="Arial" w:cs="Arial"/>
          <w:sz w:val="24"/>
        </w:rPr>
        <w:t>классификации</w:t>
      </w:r>
      <w:r w:rsidRPr="00855495">
        <w:rPr>
          <w:rFonts w:ascii="Arial" w:hAnsi="Arial" w:cs="Arial"/>
          <w:spacing w:val="-4"/>
          <w:sz w:val="24"/>
        </w:rPr>
        <w:t xml:space="preserve"> </w:t>
      </w:r>
      <w:r w:rsidRPr="00855495">
        <w:rPr>
          <w:rFonts w:ascii="Arial" w:hAnsi="Arial" w:cs="Arial"/>
          <w:sz w:val="24"/>
        </w:rPr>
        <w:t>доходов.</w:t>
      </w:r>
    </w:p>
    <w:p w14:paraId="17E869A5" w14:textId="77777777" w:rsidR="00E60C15" w:rsidRPr="00855495" w:rsidRDefault="00E60C15" w:rsidP="00E60C15">
      <w:pPr>
        <w:rPr>
          <w:rFonts w:ascii="Arial" w:hAnsi="Arial" w:cs="Arial"/>
          <w:sz w:val="24"/>
        </w:rPr>
      </w:pPr>
      <w:r w:rsidRPr="00855495">
        <w:rPr>
          <w:rFonts w:ascii="Arial" w:hAnsi="Arial" w:cs="Arial"/>
          <w:sz w:val="24"/>
        </w:rPr>
        <w:t xml:space="preserve">          В</w:t>
      </w:r>
      <w:r w:rsidRPr="00855495">
        <w:rPr>
          <w:rFonts w:ascii="Arial" w:hAnsi="Arial" w:cs="Arial"/>
          <w:spacing w:val="1"/>
          <w:sz w:val="24"/>
        </w:rPr>
        <w:t xml:space="preserve"> </w:t>
      </w:r>
      <w:r w:rsidRPr="00855495">
        <w:rPr>
          <w:rFonts w:ascii="Arial" w:hAnsi="Arial" w:cs="Arial"/>
          <w:sz w:val="24"/>
        </w:rPr>
        <w:t>целях</w:t>
      </w:r>
      <w:r w:rsidRPr="00855495">
        <w:rPr>
          <w:rFonts w:ascii="Arial" w:hAnsi="Arial" w:cs="Arial"/>
          <w:spacing w:val="1"/>
          <w:sz w:val="24"/>
        </w:rPr>
        <w:t xml:space="preserve"> </w:t>
      </w:r>
      <w:r w:rsidRPr="00855495">
        <w:rPr>
          <w:rFonts w:ascii="Arial" w:hAnsi="Arial" w:cs="Arial"/>
          <w:sz w:val="24"/>
        </w:rPr>
        <w:t>применения</w:t>
      </w:r>
      <w:r w:rsidRPr="00855495">
        <w:rPr>
          <w:rFonts w:ascii="Arial" w:hAnsi="Arial" w:cs="Arial"/>
          <w:spacing w:val="1"/>
          <w:sz w:val="24"/>
        </w:rPr>
        <w:t xml:space="preserve"> </w:t>
      </w:r>
      <w:r w:rsidRPr="00855495">
        <w:rPr>
          <w:rFonts w:ascii="Arial" w:hAnsi="Arial" w:cs="Arial"/>
          <w:sz w:val="24"/>
        </w:rPr>
        <w:t>рекомендуемых</w:t>
      </w:r>
      <w:r w:rsidRPr="00855495">
        <w:rPr>
          <w:rFonts w:ascii="Arial" w:hAnsi="Arial" w:cs="Arial"/>
          <w:spacing w:val="71"/>
          <w:sz w:val="24"/>
        </w:rPr>
        <w:t xml:space="preserve"> </w:t>
      </w:r>
      <w:r w:rsidRPr="00855495">
        <w:rPr>
          <w:rFonts w:ascii="Arial" w:hAnsi="Arial" w:cs="Arial"/>
          <w:sz w:val="24"/>
        </w:rPr>
        <w:t>кодов</w:t>
      </w:r>
      <w:r w:rsidRPr="00855495">
        <w:rPr>
          <w:rFonts w:ascii="Arial" w:hAnsi="Arial" w:cs="Arial"/>
          <w:spacing w:val="71"/>
          <w:sz w:val="24"/>
        </w:rPr>
        <w:t xml:space="preserve"> </w:t>
      </w:r>
      <w:r w:rsidRPr="00855495">
        <w:rPr>
          <w:rFonts w:ascii="Arial" w:hAnsi="Arial" w:cs="Arial"/>
          <w:sz w:val="24"/>
        </w:rPr>
        <w:t>финансовым</w:t>
      </w:r>
      <w:r w:rsidRPr="00855495">
        <w:rPr>
          <w:rFonts w:ascii="Arial" w:hAnsi="Arial" w:cs="Arial"/>
          <w:spacing w:val="1"/>
          <w:sz w:val="24"/>
        </w:rPr>
        <w:t xml:space="preserve"> </w:t>
      </w:r>
      <w:r w:rsidRPr="00855495">
        <w:rPr>
          <w:rFonts w:ascii="Arial" w:hAnsi="Arial" w:cs="Arial"/>
          <w:sz w:val="24"/>
        </w:rPr>
        <w:t>органом</w:t>
      </w:r>
      <w:r w:rsidRPr="00855495">
        <w:rPr>
          <w:rFonts w:ascii="Arial" w:hAnsi="Arial" w:cs="Arial"/>
          <w:spacing w:val="1"/>
          <w:sz w:val="24"/>
        </w:rPr>
        <w:t xml:space="preserve"> Ужурского района </w:t>
      </w:r>
      <w:r w:rsidRPr="00855495">
        <w:rPr>
          <w:rFonts w:ascii="Arial" w:hAnsi="Arial" w:cs="Arial"/>
          <w:sz w:val="24"/>
        </w:rPr>
        <w:t>должен</w:t>
      </w:r>
      <w:r w:rsidRPr="00855495">
        <w:rPr>
          <w:rFonts w:ascii="Arial" w:hAnsi="Arial" w:cs="Arial"/>
          <w:spacing w:val="1"/>
          <w:sz w:val="24"/>
        </w:rPr>
        <w:t xml:space="preserve"> </w:t>
      </w:r>
      <w:r w:rsidRPr="00855495">
        <w:rPr>
          <w:rFonts w:ascii="Arial" w:hAnsi="Arial" w:cs="Arial"/>
          <w:sz w:val="24"/>
        </w:rPr>
        <w:t>быть</w:t>
      </w:r>
      <w:r w:rsidRPr="00855495">
        <w:rPr>
          <w:rFonts w:ascii="Arial" w:hAnsi="Arial" w:cs="Arial"/>
          <w:spacing w:val="1"/>
          <w:sz w:val="24"/>
        </w:rPr>
        <w:t xml:space="preserve"> </w:t>
      </w:r>
      <w:r w:rsidRPr="00855495">
        <w:rPr>
          <w:rFonts w:ascii="Arial" w:hAnsi="Arial" w:cs="Arial"/>
          <w:sz w:val="24"/>
        </w:rPr>
        <w:t>принят</w:t>
      </w:r>
      <w:r w:rsidRPr="00855495">
        <w:rPr>
          <w:rFonts w:ascii="Arial" w:hAnsi="Arial" w:cs="Arial"/>
          <w:spacing w:val="1"/>
          <w:sz w:val="24"/>
        </w:rPr>
        <w:t xml:space="preserve"> </w:t>
      </w:r>
      <w:r w:rsidRPr="00855495">
        <w:rPr>
          <w:rFonts w:ascii="Arial" w:hAnsi="Arial" w:cs="Arial"/>
          <w:sz w:val="24"/>
        </w:rPr>
        <w:t>правовой</w:t>
      </w:r>
      <w:r w:rsidRPr="00855495">
        <w:rPr>
          <w:rFonts w:ascii="Arial" w:hAnsi="Arial" w:cs="Arial"/>
          <w:spacing w:val="1"/>
          <w:sz w:val="24"/>
        </w:rPr>
        <w:t xml:space="preserve"> </w:t>
      </w:r>
      <w:r w:rsidRPr="00855495">
        <w:rPr>
          <w:rFonts w:ascii="Arial" w:hAnsi="Arial" w:cs="Arial"/>
          <w:sz w:val="24"/>
        </w:rPr>
        <w:t>акт,</w:t>
      </w:r>
      <w:r w:rsidRPr="00855495">
        <w:rPr>
          <w:rFonts w:ascii="Arial" w:hAnsi="Arial" w:cs="Arial"/>
          <w:spacing w:val="1"/>
          <w:sz w:val="24"/>
        </w:rPr>
        <w:t xml:space="preserve"> </w:t>
      </w:r>
      <w:r w:rsidRPr="00855495">
        <w:rPr>
          <w:rFonts w:ascii="Arial" w:hAnsi="Arial" w:cs="Arial"/>
          <w:sz w:val="24"/>
        </w:rPr>
        <w:t>утверждающий</w:t>
      </w:r>
      <w:r w:rsidRPr="00855495">
        <w:rPr>
          <w:rFonts w:ascii="Arial" w:hAnsi="Arial" w:cs="Arial"/>
          <w:spacing w:val="1"/>
          <w:sz w:val="24"/>
        </w:rPr>
        <w:t xml:space="preserve"> </w:t>
      </w:r>
      <w:r w:rsidRPr="00855495">
        <w:rPr>
          <w:rFonts w:ascii="Arial" w:hAnsi="Arial" w:cs="Arial"/>
          <w:sz w:val="24"/>
        </w:rPr>
        <w:t>коды</w:t>
      </w:r>
      <w:r w:rsidRPr="00855495">
        <w:rPr>
          <w:rFonts w:ascii="Arial" w:hAnsi="Arial" w:cs="Arial"/>
          <w:spacing w:val="1"/>
          <w:sz w:val="24"/>
        </w:rPr>
        <w:t xml:space="preserve"> </w:t>
      </w:r>
      <w:r w:rsidRPr="00855495">
        <w:rPr>
          <w:rFonts w:ascii="Arial" w:hAnsi="Arial" w:cs="Arial"/>
          <w:sz w:val="24"/>
        </w:rPr>
        <w:t>классификации</w:t>
      </w:r>
      <w:r w:rsidRPr="00855495">
        <w:rPr>
          <w:rFonts w:ascii="Arial" w:hAnsi="Arial" w:cs="Arial"/>
          <w:spacing w:val="1"/>
          <w:sz w:val="24"/>
        </w:rPr>
        <w:t xml:space="preserve"> </w:t>
      </w:r>
      <w:r w:rsidRPr="00855495">
        <w:rPr>
          <w:rFonts w:ascii="Arial" w:hAnsi="Arial" w:cs="Arial"/>
          <w:sz w:val="24"/>
        </w:rPr>
        <w:t>доходов</w:t>
      </w:r>
      <w:r w:rsidRPr="00855495">
        <w:rPr>
          <w:rFonts w:ascii="Arial" w:hAnsi="Arial" w:cs="Arial"/>
          <w:spacing w:val="1"/>
          <w:sz w:val="24"/>
        </w:rPr>
        <w:t xml:space="preserve"> </w:t>
      </w:r>
      <w:r w:rsidRPr="00855495">
        <w:rPr>
          <w:rFonts w:ascii="Arial" w:hAnsi="Arial" w:cs="Arial"/>
          <w:sz w:val="24"/>
        </w:rPr>
        <w:t>с</w:t>
      </w:r>
      <w:r w:rsidRPr="00855495">
        <w:rPr>
          <w:rFonts w:ascii="Arial" w:hAnsi="Arial" w:cs="Arial"/>
          <w:spacing w:val="1"/>
          <w:sz w:val="24"/>
        </w:rPr>
        <w:t xml:space="preserve"> </w:t>
      </w:r>
      <w:r w:rsidRPr="00855495">
        <w:rPr>
          <w:rFonts w:ascii="Arial" w:hAnsi="Arial" w:cs="Arial"/>
          <w:sz w:val="24"/>
        </w:rPr>
        <w:t>применением</w:t>
      </w:r>
      <w:r w:rsidRPr="00855495">
        <w:rPr>
          <w:rFonts w:ascii="Arial" w:hAnsi="Arial" w:cs="Arial"/>
          <w:spacing w:val="-67"/>
          <w:sz w:val="24"/>
        </w:rPr>
        <w:t xml:space="preserve"> </w:t>
      </w:r>
      <w:r w:rsidRPr="00855495">
        <w:rPr>
          <w:rFonts w:ascii="Arial" w:hAnsi="Arial" w:cs="Arial"/>
          <w:sz w:val="24"/>
        </w:rPr>
        <w:t>детализированных кодов</w:t>
      </w:r>
      <w:r w:rsidRPr="00855495">
        <w:rPr>
          <w:rFonts w:ascii="Arial" w:hAnsi="Arial" w:cs="Arial"/>
          <w:spacing w:val="-2"/>
          <w:sz w:val="24"/>
        </w:rPr>
        <w:t xml:space="preserve"> </w:t>
      </w:r>
      <w:r w:rsidRPr="00855495">
        <w:rPr>
          <w:rFonts w:ascii="Arial" w:hAnsi="Arial" w:cs="Arial"/>
          <w:sz w:val="24"/>
        </w:rPr>
        <w:t>группы</w:t>
      </w:r>
      <w:r w:rsidRPr="00855495">
        <w:rPr>
          <w:rFonts w:ascii="Arial" w:hAnsi="Arial" w:cs="Arial"/>
          <w:spacing w:val="-1"/>
          <w:sz w:val="24"/>
        </w:rPr>
        <w:t xml:space="preserve"> </w:t>
      </w:r>
      <w:r w:rsidRPr="00855495">
        <w:rPr>
          <w:rFonts w:ascii="Arial" w:hAnsi="Arial" w:cs="Arial"/>
          <w:sz w:val="24"/>
        </w:rPr>
        <w:t>подвида доходов.</w:t>
      </w:r>
    </w:p>
    <w:p w14:paraId="4A29A1DA" w14:textId="73BAF55E" w:rsidR="00E60C15" w:rsidRPr="00855495" w:rsidRDefault="00E60C15" w:rsidP="00E60C15">
      <w:pPr>
        <w:rPr>
          <w:rFonts w:ascii="Arial" w:hAnsi="Arial" w:cs="Arial"/>
          <w:sz w:val="24"/>
        </w:rPr>
      </w:pPr>
      <w:r w:rsidRPr="00855495">
        <w:rPr>
          <w:rFonts w:ascii="Arial" w:hAnsi="Arial" w:cs="Arial"/>
          <w:sz w:val="24"/>
        </w:rPr>
        <w:t xml:space="preserve">           </w:t>
      </w:r>
      <w:proofErr w:type="gramStart"/>
      <w:r w:rsidRPr="00855495">
        <w:rPr>
          <w:rFonts w:ascii="Arial" w:hAnsi="Arial" w:cs="Arial"/>
          <w:sz w:val="24"/>
        </w:rPr>
        <w:t>При</w:t>
      </w:r>
      <w:r w:rsidRPr="00855495">
        <w:rPr>
          <w:rFonts w:ascii="Arial" w:hAnsi="Arial" w:cs="Arial"/>
          <w:spacing w:val="1"/>
          <w:sz w:val="24"/>
        </w:rPr>
        <w:t xml:space="preserve"> </w:t>
      </w:r>
      <w:r w:rsidRPr="00855495">
        <w:rPr>
          <w:rFonts w:ascii="Arial" w:hAnsi="Arial" w:cs="Arial"/>
          <w:sz w:val="24"/>
        </w:rPr>
        <w:t>присвоении</w:t>
      </w:r>
      <w:r w:rsidRPr="00855495">
        <w:rPr>
          <w:rFonts w:ascii="Arial" w:hAnsi="Arial" w:cs="Arial"/>
          <w:spacing w:val="1"/>
          <w:sz w:val="24"/>
        </w:rPr>
        <w:t xml:space="preserve"> </w:t>
      </w:r>
      <w:r w:rsidRPr="00855495">
        <w:rPr>
          <w:rFonts w:ascii="Arial" w:hAnsi="Arial" w:cs="Arial"/>
          <w:sz w:val="24"/>
        </w:rPr>
        <w:t>наименований</w:t>
      </w:r>
      <w:r w:rsidRPr="00855495">
        <w:rPr>
          <w:rFonts w:ascii="Arial" w:hAnsi="Arial" w:cs="Arial"/>
          <w:spacing w:val="1"/>
          <w:sz w:val="24"/>
        </w:rPr>
        <w:t xml:space="preserve"> </w:t>
      </w:r>
      <w:r w:rsidRPr="00855495">
        <w:rPr>
          <w:rFonts w:ascii="Arial" w:hAnsi="Arial" w:cs="Arial"/>
          <w:sz w:val="24"/>
        </w:rPr>
        <w:t>дополнительно</w:t>
      </w:r>
      <w:r w:rsidRPr="00855495">
        <w:rPr>
          <w:rFonts w:ascii="Arial" w:hAnsi="Arial" w:cs="Arial"/>
          <w:spacing w:val="1"/>
          <w:sz w:val="24"/>
        </w:rPr>
        <w:t xml:space="preserve"> </w:t>
      </w:r>
      <w:r w:rsidRPr="00855495">
        <w:rPr>
          <w:rFonts w:ascii="Arial" w:hAnsi="Arial" w:cs="Arial"/>
          <w:sz w:val="24"/>
        </w:rPr>
        <w:t>вводимых</w:t>
      </w:r>
      <w:r w:rsidRPr="00855495">
        <w:rPr>
          <w:rFonts w:ascii="Arial" w:hAnsi="Arial" w:cs="Arial"/>
          <w:spacing w:val="1"/>
          <w:sz w:val="24"/>
        </w:rPr>
        <w:t xml:space="preserve"> </w:t>
      </w:r>
      <w:r w:rsidRPr="00855495">
        <w:rPr>
          <w:rFonts w:ascii="Arial" w:hAnsi="Arial" w:cs="Arial"/>
          <w:sz w:val="24"/>
        </w:rPr>
        <w:t>кодов</w:t>
      </w:r>
      <w:r w:rsidRPr="00855495">
        <w:rPr>
          <w:rFonts w:ascii="Arial" w:hAnsi="Arial" w:cs="Arial"/>
          <w:spacing w:val="-67"/>
          <w:sz w:val="24"/>
        </w:rPr>
        <w:t xml:space="preserve"> </w:t>
      </w:r>
      <w:r w:rsidRPr="00855495">
        <w:rPr>
          <w:rFonts w:ascii="Arial" w:hAnsi="Arial" w:cs="Arial"/>
          <w:sz w:val="24"/>
        </w:rPr>
        <w:t>классификации доходов необходимо соблюдать требования пункта 11 Порядка</w:t>
      </w:r>
      <w:r w:rsidRPr="00855495">
        <w:rPr>
          <w:rFonts w:ascii="Arial" w:hAnsi="Arial" w:cs="Arial"/>
          <w:spacing w:val="-67"/>
          <w:sz w:val="24"/>
        </w:rPr>
        <w:t xml:space="preserve"> </w:t>
      </w:r>
      <w:r w:rsidRPr="00855495">
        <w:rPr>
          <w:rFonts w:ascii="Arial" w:hAnsi="Arial" w:cs="Arial"/>
          <w:sz w:val="24"/>
        </w:rPr>
        <w:t>формирования и</w:t>
      </w:r>
      <w:r w:rsidRPr="00855495">
        <w:rPr>
          <w:rFonts w:ascii="Arial" w:hAnsi="Arial" w:cs="Arial"/>
          <w:spacing w:val="1"/>
          <w:sz w:val="24"/>
        </w:rPr>
        <w:t xml:space="preserve"> </w:t>
      </w:r>
      <w:r w:rsidRPr="00855495">
        <w:rPr>
          <w:rFonts w:ascii="Arial" w:hAnsi="Arial" w:cs="Arial"/>
          <w:sz w:val="24"/>
        </w:rPr>
        <w:t>применения</w:t>
      </w:r>
      <w:r w:rsidRPr="00855495">
        <w:rPr>
          <w:rFonts w:ascii="Arial" w:hAnsi="Arial" w:cs="Arial"/>
          <w:spacing w:val="1"/>
          <w:sz w:val="24"/>
        </w:rPr>
        <w:t xml:space="preserve"> </w:t>
      </w:r>
      <w:r w:rsidRPr="00855495">
        <w:rPr>
          <w:rFonts w:ascii="Arial" w:hAnsi="Arial" w:cs="Arial"/>
          <w:sz w:val="24"/>
        </w:rPr>
        <w:t>кодов</w:t>
      </w:r>
      <w:r w:rsidRPr="00855495">
        <w:rPr>
          <w:rFonts w:ascii="Arial" w:hAnsi="Arial" w:cs="Arial"/>
          <w:spacing w:val="1"/>
          <w:sz w:val="24"/>
        </w:rPr>
        <w:t xml:space="preserve"> </w:t>
      </w:r>
      <w:r w:rsidRPr="00855495">
        <w:rPr>
          <w:rFonts w:ascii="Arial" w:hAnsi="Arial" w:cs="Arial"/>
          <w:sz w:val="24"/>
        </w:rPr>
        <w:t>бюджетной</w:t>
      </w:r>
      <w:r w:rsidRPr="00855495">
        <w:rPr>
          <w:rFonts w:ascii="Arial" w:hAnsi="Arial" w:cs="Arial"/>
          <w:spacing w:val="1"/>
          <w:sz w:val="24"/>
        </w:rPr>
        <w:t xml:space="preserve"> </w:t>
      </w:r>
      <w:r w:rsidRPr="00855495">
        <w:rPr>
          <w:rFonts w:ascii="Arial" w:hAnsi="Arial" w:cs="Arial"/>
          <w:sz w:val="24"/>
        </w:rPr>
        <w:t>классификации</w:t>
      </w:r>
      <w:r w:rsidRPr="00855495">
        <w:rPr>
          <w:rFonts w:ascii="Arial" w:hAnsi="Arial" w:cs="Arial"/>
          <w:spacing w:val="1"/>
          <w:sz w:val="24"/>
        </w:rPr>
        <w:t xml:space="preserve"> </w:t>
      </w:r>
      <w:r w:rsidRPr="00855495">
        <w:rPr>
          <w:rFonts w:ascii="Arial" w:hAnsi="Arial" w:cs="Arial"/>
          <w:sz w:val="24"/>
        </w:rPr>
        <w:t>Российской</w:t>
      </w:r>
      <w:r w:rsidRPr="00855495">
        <w:rPr>
          <w:rFonts w:ascii="Arial" w:hAnsi="Arial" w:cs="Arial"/>
          <w:spacing w:val="1"/>
          <w:sz w:val="24"/>
        </w:rPr>
        <w:t xml:space="preserve"> </w:t>
      </w:r>
      <w:r w:rsidRPr="00855495">
        <w:rPr>
          <w:rFonts w:ascii="Arial" w:hAnsi="Arial" w:cs="Arial"/>
          <w:sz w:val="24"/>
        </w:rPr>
        <w:t>Федерации,</w:t>
      </w:r>
      <w:r w:rsidRPr="00855495">
        <w:rPr>
          <w:rFonts w:ascii="Arial" w:hAnsi="Arial" w:cs="Arial"/>
          <w:spacing w:val="1"/>
          <w:sz w:val="24"/>
        </w:rPr>
        <w:t xml:space="preserve"> </w:t>
      </w:r>
      <w:r w:rsidRPr="00855495">
        <w:rPr>
          <w:rFonts w:ascii="Arial" w:hAnsi="Arial" w:cs="Arial"/>
          <w:sz w:val="24"/>
        </w:rPr>
        <w:t>их</w:t>
      </w:r>
      <w:r w:rsidRPr="00855495">
        <w:rPr>
          <w:rFonts w:ascii="Arial" w:hAnsi="Arial" w:cs="Arial"/>
          <w:spacing w:val="1"/>
          <w:sz w:val="24"/>
        </w:rPr>
        <w:t xml:space="preserve"> </w:t>
      </w:r>
      <w:r w:rsidRPr="00855495">
        <w:rPr>
          <w:rFonts w:ascii="Arial" w:hAnsi="Arial" w:cs="Arial"/>
          <w:sz w:val="24"/>
        </w:rPr>
        <w:t>структуры</w:t>
      </w:r>
      <w:r w:rsidRPr="00855495">
        <w:rPr>
          <w:rFonts w:ascii="Arial" w:hAnsi="Arial" w:cs="Arial"/>
          <w:spacing w:val="1"/>
          <w:sz w:val="24"/>
        </w:rPr>
        <w:t xml:space="preserve"> </w:t>
      </w:r>
      <w:r w:rsidRPr="00855495">
        <w:rPr>
          <w:rFonts w:ascii="Arial" w:hAnsi="Arial" w:cs="Arial"/>
          <w:sz w:val="24"/>
        </w:rPr>
        <w:t>и</w:t>
      </w:r>
      <w:r w:rsidRPr="00855495">
        <w:rPr>
          <w:rFonts w:ascii="Arial" w:hAnsi="Arial" w:cs="Arial"/>
          <w:spacing w:val="1"/>
          <w:sz w:val="24"/>
        </w:rPr>
        <w:t xml:space="preserve"> </w:t>
      </w:r>
      <w:r w:rsidRPr="00855495">
        <w:rPr>
          <w:rFonts w:ascii="Arial" w:hAnsi="Arial" w:cs="Arial"/>
          <w:sz w:val="24"/>
        </w:rPr>
        <w:t>принципов</w:t>
      </w:r>
      <w:r w:rsidRPr="00855495">
        <w:rPr>
          <w:rFonts w:ascii="Arial" w:hAnsi="Arial" w:cs="Arial"/>
          <w:spacing w:val="1"/>
          <w:sz w:val="24"/>
        </w:rPr>
        <w:t xml:space="preserve"> </w:t>
      </w:r>
      <w:r w:rsidRPr="00855495">
        <w:rPr>
          <w:rFonts w:ascii="Arial" w:hAnsi="Arial" w:cs="Arial"/>
          <w:sz w:val="24"/>
        </w:rPr>
        <w:t>назначения</w:t>
      </w:r>
      <w:r w:rsidRPr="00855495">
        <w:rPr>
          <w:rFonts w:ascii="Arial" w:hAnsi="Arial" w:cs="Arial"/>
          <w:spacing w:val="1"/>
          <w:sz w:val="24"/>
        </w:rPr>
        <w:t xml:space="preserve"> </w:t>
      </w:r>
      <w:r w:rsidRPr="00855495">
        <w:rPr>
          <w:rFonts w:ascii="Arial" w:hAnsi="Arial" w:cs="Arial"/>
          <w:sz w:val="24"/>
        </w:rPr>
        <w:t>(далее</w:t>
      </w:r>
      <w:r w:rsidRPr="00855495">
        <w:rPr>
          <w:rFonts w:ascii="Arial" w:hAnsi="Arial" w:cs="Arial"/>
          <w:spacing w:val="1"/>
          <w:sz w:val="24"/>
        </w:rPr>
        <w:t xml:space="preserve"> </w:t>
      </w:r>
      <w:r w:rsidRPr="00855495">
        <w:rPr>
          <w:rFonts w:ascii="Arial" w:hAnsi="Arial" w:cs="Arial"/>
          <w:sz w:val="24"/>
        </w:rPr>
        <w:t>–</w:t>
      </w:r>
      <w:r w:rsidRPr="00855495">
        <w:rPr>
          <w:rFonts w:ascii="Arial" w:hAnsi="Arial" w:cs="Arial"/>
          <w:spacing w:val="1"/>
          <w:sz w:val="24"/>
        </w:rPr>
        <w:t xml:space="preserve"> </w:t>
      </w:r>
      <w:r w:rsidRPr="00855495">
        <w:rPr>
          <w:rFonts w:ascii="Arial" w:hAnsi="Arial" w:cs="Arial"/>
          <w:sz w:val="24"/>
        </w:rPr>
        <w:t>Порядок),</w:t>
      </w:r>
      <w:r w:rsidRPr="00855495">
        <w:rPr>
          <w:rFonts w:ascii="Arial" w:hAnsi="Arial" w:cs="Arial"/>
          <w:spacing w:val="1"/>
          <w:sz w:val="24"/>
        </w:rPr>
        <w:t xml:space="preserve"> </w:t>
      </w:r>
      <w:r w:rsidRPr="00855495">
        <w:rPr>
          <w:rFonts w:ascii="Arial" w:hAnsi="Arial" w:cs="Arial"/>
          <w:sz w:val="24"/>
        </w:rPr>
        <w:t>утвержденного приказом Минфина России № 82н: «в случае,</w:t>
      </w:r>
      <w:r w:rsidRPr="00855495">
        <w:rPr>
          <w:rFonts w:ascii="Arial" w:hAnsi="Arial" w:cs="Arial"/>
          <w:spacing w:val="1"/>
          <w:sz w:val="24"/>
        </w:rPr>
        <w:t xml:space="preserve"> </w:t>
      </w:r>
      <w:r w:rsidRPr="00855495">
        <w:rPr>
          <w:rFonts w:ascii="Arial" w:hAnsi="Arial" w:cs="Arial"/>
          <w:sz w:val="24"/>
        </w:rPr>
        <w:t>если</w:t>
      </w:r>
      <w:r w:rsidRPr="00855495">
        <w:rPr>
          <w:rFonts w:ascii="Arial" w:hAnsi="Arial" w:cs="Arial"/>
          <w:spacing w:val="1"/>
          <w:sz w:val="24"/>
        </w:rPr>
        <w:t xml:space="preserve"> </w:t>
      </w:r>
      <w:r w:rsidRPr="00855495">
        <w:rPr>
          <w:rFonts w:ascii="Arial" w:hAnsi="Arial" w:cs="Arial"/>
          <w:sz w:val="24"/>
        </w:rPr>
        <w:t>администрирование</w:t>
      </w:r>
      <w:r w:rsidRPr="00855495">
        <w:rPr>
          <w:rFonts w:ascii="Arial" w:hAnsi="Arial" w:cs="Arial"/>
          <w:spacing w:val="1"/>
          <w:sz w:val="24"/>
        </w:rPr>
        <w:t xml:space="preserve"> </w:t>
      </w:r>
      <w:r w:rsidRPr="00855495">
        <w:rPr>
          <w:rFonts w:ascii="Arial" w:hAnsi="Arial" w:cs="Arial"/>
          <w:sz w:val="24"/>
        </w:rPr>
        <w:t>доходов</w:t>
      </w:r>
      <w:r w:rsidRPr="00855495">
        <w:rPr>
          <w:rFonts w:ascii="Arial" w:hAnsi="Arial" w:cs="Arial"/>
          <w:spacing w:val="1"/>
          <w:sz w:val="24"/>
        </w:rPr>
        <w:t xml:space="preserve"> </w:t>
      </w:r>
      <w:r w:rsidRPr="00855495">
        <w:rPr>
          <w:rFonts w:ascii="Arial" w:hAnsi="Arial" w:cs="Arial"/>
          <w:sz w:val="24"/>
        </w:rPr>
        <w:t>осуществляется</w:t>
      </w:r>
      <w:r w:rsidRPr="00855495">
        <w:rPr>
          <w:rFonts w:ascii="Arial" w:hAnsi="Arial" w:cs="Arial"/>
          <w:spacing w:val="1"/>
          <w:sz w:val="24"/>
        </w:rPr>
        <w:t xml:space="preserve"> </w:t>
      </w:r>
      <w:r w:rsidRPr="00855495">
        <w:rPr>
          <w:rFonts w:ascii="Arial" w:hAnsi="Arial" w:cs="Arial"/>
          <w:sz w:val="24"/>
        </w:rPr>
        <w:t>по</w:t>
      </w:r>
      <w:r w:rsidRPr="00855495">
        <w:rPr>
          <w:rFonts w:ascii="Arial" w:hAnsi="Arial" w:cs="Arial"/>
          <w:spacing w:val="1"/>
          <w:sz w:val="24"/>
        </w:rPr>
        <w:t xml:space="preserve"> </w:t>
      </w:r>
      <w:r w:rsidRPr="00855495">
        <w:rPr>
          <w:rFonts w:ascii="Arial" w:hAnsi="Arial" w:cs="Arial"/>
          <w:sz w:val="24"/>
        </w:rPr>
        <w:t>коду</w:t>
      </w:r>
      <w:r w:rsidRPr="00855495">
        <w:rPr>
          <w:rFonts w:ascii="Arial" w:hAnsi="Arial" w:cs="Arial"/>
          <w:spacing w:val="1"/>
          <w:sz w:val="24"/>
        </w:rPr>
        <w:t xml:space="preserve"> </w:t>
      </w:r>
      <w:r w:rsidRPr="00855495">
        <w:rPr>
          <w:rFonts w:ascii="Arial" w:hAnsi="Arial" w:cs="Arial"/>
          <w:sz w:val="24"/>
        </w:rPr>
        <w:t>классификации</w:t>
      </w:r>
      <w:r w:rsidRPr="00855495">
        <w:rPr>
          <w:rFonts w:ascii="Arial" w:hAnsi="Arial" w:cs="Arial"/>
          <w:spacing w:val="1"/>
          <w:sz w:val="24"/>
        </w:rPr>
        <w:t xml:space="preserve"> </w:t>
      </w:r>
      <w:r w:rsidRPr="00855495">
        <w:rPr>
          <w:rFonts w:ascii="Arial" w:hAnsi="Arial" w:cs="Arial"/>
          <w:sz w:val="24"/>
        </w:rPr>
        <w:t>доходов бюджетов с применением детализированных кодов группы подвида</w:t>
      </w:r>
      <w:r w:rsidRPr="00855495">
        <w:rPr>
          <w:rFonts w:ascii="Arial" w:hAnsi="Arial" w:cs="Arial"/>
          <w:spacing w:val="1"/>
          <w:sz w:val="24"/>
        </w:rPr>
        <w:t xml:space="preserve"> </w:t>
      </w:r>
      <w:r w:rsidRPr="00855495">
        <w:rPr>
          <w:rFonts w:ascii="Arial" w:hAnsi="Arial" w:cs="Arial"/>
          <w:sz w:val="24"/>
        </w:rPr>
        <w:t>доходов бюджетов, при формировании отчетности об исполнении районного бюджета</w:t>
      </w:r>
      <w:proofErr w:type="gramEnd"/>
      <w:r w:rsidRPr="00855495">
        <w:rPr>
          <w:rFonts w:ascii="Arial" w:hAnsi="Arial" w:cs="Arial"/>
          <w:sz w:val="24"/>
        </w:rPr>
        <w:t xml:space="preserve"> после наименования кода вида</w:t>
      </w:r>
      <w:r w:rsidRPr="00855495">
        <w:rPr>
          <w:rFonts w:ascii="Arial" w:hAnsi="Arial" w:cs="Arial"/>
          <w:spacing w:val="1"/>
          <w:sz w:val="24"/>
        </w:rPr>
        <w:t xml:space="preserve"> </w:t>
      </w:r>
      <w:r w:rsidRPr="00855495">
        <w:rPr>
          <w:rFonts w:ascii="Arial" w:hAnsi="Arial" w:cs="Arial"/>
          <w:sz w:val="24"/>
        </w:rPr>
        <w:t>доходов</w:t>
      </w:r>
      <w:r w:rsidRPr="00855495">
        <w:rPr>
          <w:rFonts w:ascii="Arial" w:hAnsi="Arial" w:cs="Arial"/>
          <w:spacing w:val="1"/>
          <w:sz w:val="24"/>
        </w:rPr>
        <w:t xml:space="preserve"> </w:t>
      </w:r>
      <w:r w:rsidRPr="00855495">
        <w:rPr>
          <w:rFonts w:ascii="Arial" w:hAnsi="Arial" w:cs="Arial"/>
          <w:sz w:val="24"/>
        </w:rPr>
        <w:t>бюджетов</w:t>
      </w:r>
      <w:r w:rsidRPr="00855495">
        <w:rPr>
          <w:rFonts w:ascii="Arial" w:hAnsi="Arial" w:cs="Arial"/>
          <w:spacing w:val="1"/>
          <w:sz w:val="24"/>
        </w:rPr>
        <w:t xml:space="preserve"> </w:t>
      </w:r>
      <w:r w:rsidRPr="00855495">
        <w:rPr>
          <w:rFonts w:ascii="Arial" w:hAnsi="Arial" w:cs="Arial"/>
          <w:sz w:val="24"/>
        </w:rPr>
        <w:t>и</w:t>
      </w:r>
      <w:r w:rsidRPr="00855495">
        <w:rPr>
          <w:rFonts w:ascii="Arial" w:hAnsi="Arial" w:cs="Arial"/>
          <w:spacing w:val="1"/>
          <w:sz w:val="24"/>
        </w:rPr>
        <w:t xml:space="preserve"> </w:t>
      </w:r>
      <w:r w:rsidRPr="00855495">
        <w:rPr>
          <w:rFonts w:ascii="Arial" w:hAnsi="Arial" w:cs="Arial"/>
          <w:sz w:val="24"/>
        </w:rPr>
        <w:t>соответствующего</w:t>
      </w:r>
      <w:r w:rsidRPr="00855495">
        <w:rPr>
          <w:rFonts w:ascii="Arial" w:hAnsi="Arial" w:cs="Arial"/>
          <w:spacing w:val="1"/>
          <w:sz w:val="24"/>
        </w:rPr>
        <w:t xml:space="preserve"> </w:t>
      </w:r>
      <w:r w:rsidRPr="00855495">
        <w:rPr>
          <w:rFonts w:ascii="Arial" w:hAnsi="Arial" w:cs="Arial"/>
          <w:sz w:val="24"/>
        </w:rPr>
        <w:t>ему</w:t>
      </w:r>
      <w:r w:rsidRPr="00855495">
        <w:rPr>
          <w:rFonts w:ascii="Arial" w:hAnsi="Arial" w:cs="Arial"/>
          <w:spacing w:val="1"/>
          <w:sz w:val="24"/>
        </w:rPr>
        <w:t xml:space="preserve"> </w:t>
      </w:r>
      <w:r w:rsidRPr="00855495">
        <w:rPr>
          <w:rFonts w:ascii="Arial" w:hAnsi="Arial" w:cs="Arial"/>
          <w:sz w:val="24"/>
        </w:rPr>
        <w:t>кода</w:t>
      </w:r>
      <w:r w:rsidRPr="00855495">
        <w:rPr>
          <w:rFonts w:ascii="Arial" w:hAnsi="Arial" w:cs="Arial"/>
          <w:spacing w:val="1"/>
          <w:sz w:val="24"/>
        </w:rPr>
        <w:t xml:space="preserve"> </w:t>
      </w:r>
      <w:r w:rsidRPr="00855495">
        <w:rPr>
          <w:rFonts w:ascii="Arial" w:hAnsi="Arial" w:cs="Arial"/>
          <w:sz w:val="24"/>
        </w:rPr>
        <w:t>аналитической</w:t>
      </w:r>
      <w:r w:rsidRPr="00855495">
        <w:rPr>
          <w:rFonts w:ascii="Arial" w:hAnsi="Arial" w:cs="Arial"/>
          <w:spacing w:val="1"/>
          <w:sz w:val="24"/>
        </w:rPr>
        <w:t xml:space="preserve"> </w:t>
      </w:r>
      <w:r w:rsidRPr="00855495">
        <w:rPr>
          <w:rFonts w:ascii="Arial" w:hAnsi="Arial" w:cs="Arial"/>
          <w:sz w:val="24"/>
        </w:rPr>
        <w:t>группы</w:t>
      </w:r>
      <w:r w:rsidRPr="00855495">
        <w:rPr>
          <w:rFonts w:ascii="Arial" w:hAnsi="Arial" w:cs="Arial"/>
          <w:spacing w:val="1"/>
          <w:sz w:val="24"/>
        </w:rPr>
        <w:t xml:space="preserve"> </w:t>
      </w:r>
      <w:r w:rsidRPr="00855495">
        <w:rPr>
          <w:rFonts w:ascii="Arial" w:hAnsi="Arial" w:cs="Arial"/>
          <w:sz w:val="24"/>
        </w:rPr>
        <w:t>подвидов</w:t>
      </w:r>
      <w:r w:rsidRPr="00855495">
        <w:rPr>
          <w:rFonts w:ascii="Arial" w:hAnsi="Arial" w:cs="Arial"/>
          <w:spacing w:val="34"/>
          <w:sz w:val="24"/>
        </w:rPr>
        <w:t xml:space="preserve"> </w:t>
      </w:r>
      <w:r w:rsidRPr="00855495">
        <w:rPr>
          <w:rFonts w:ascii="Arial" w:hAnsi="Arial" w:cs="Arial"/>
          <w:sz w:val="24"/>
        </w:rPr>
        <w:t>доходов</w:t>
      </w:r>
      <w:r w:rsidRPr="00855495">
        <w:rPr>
          <w:rFonts w:ascii="Arial" w:hAnsi="Arial" w:cs="Arial"/>
          <w:spacing w:val="31"/>
          <w:sz w:val="24"/>
        </w:rPr>
        <w:t xml:space="preserve"> </w:t>
      </w:r>
      <w:r w:rsidRPr="00855495">
        <w:rPr>
          <w:rFonts w:ascii="Arial" w:hAnsi="Arial" w:cs="Arial"/>
          <w:sz w:val="24"/>
        </w:rPr>
        <w:t>бюджетов,</w:t>
      </w:r>
      <w:r w:rsidRPr="00855495">
        <w:rPr>
          <w:rFonts w:ascii="Arial" w:hAnsi="Arial" w:cs="Arial"/>
          <w:spacing w:val="35"/>
          <w:sz w:val="24"/>
        </w:rPr>
        <w:t xml:space="preserve"> </w:t>
      </w:r>
      <w:r w:rsidRPr="00855495">
        <w:rPr>
          <w:rFonts w:ascii="Arial" w:hAnsi="Arial" w:cs="Arial"/>
          <w:sz w:val="24"/>
        </w:rPr>
        <w:t>утвержденного</w:t>
      </w:r>
      <w:r w:rsidRPr="00855495">
        <w:rPr>
          <w:rFonts w:ascii="Arial" w:hAnsi="Arial" w:cs="Arial"/>
          <w:spacing w:val="35"/>
          <w:sz w:val="24"/>
        </w:rPr>
        <w:t xml:space="preserve"> </w:t>
      </w:r>
      <w:r w:rsidRPr="00855495">
        <w:rPr>
          <w:rFonts w:ascii="Arial" w:hAnsi="Arial" w:cs="Arial"/>
          <w:sz w:val="24"/>
        </w:rPr>
        <w:t>Министерством</w:t>
      </w:r>
      <w:r w:rsidRPr="00855495">
        <w:rPr>
          <w:rFonts w:ascii="Arial" w:hAnsi="Arial" w:cs="Arial"/>
          <w:spacing w:val="31"/>
          <w:sz w:val="24"/>
        </w:rPr>
        <w:t xml:space="preserve"> </w:t>
      </w:r>
      <w:r w:rsidRPr="00855495">
        <w:rPr>
          <w:rFonts w:ascii="Arial" w:hAnsi="Arial" w:cs="Arial"/>
          <w:sz w:val="24"/>
        </w:rPr>
        <w:t>финансов Российской</w:t>
      </w:r>
      <w:r w:rsidRPr="00855495">
        <w:rPr>
          <w:rFonts w:ascii="Arial" w:hAnsi="Arial" w:cs="Arial"/>
          <w:spacing w:val="1"/>
          <w:sz w:val="24"/>
        </w:rPr>
        <w:t xml:space="preserve"> </w:t>
      </w:r>
      <w:r w:rsidRPr="00855495">
        <w:rPr>
          <w:rFonts w:ascii="Arial" w:hAnsi="Arial" w:cs="Arial"/>
          <w:sz w:val="24"/>
        </w:rPr>
        <w:t>Федерации,</w:t>
      </w:r>
      <w:r w:rsidRPr="00855495">
        <w:rPr>
          <w:rFonts w:ascii="Arial" w:hAnsi="Arial" w:cs="Arial"/>
          <w:spacing w:val="1"/>
          <w:sz w:val="24"/>
        </w:rPr>
        <w:t xml:space="preserve"> </w:t>
      </w:r>
      <w:r w:rsidRPr="00855495">
        <w:rPr>
          <w:rFonts w:ascii="Arial" w:hAnsi="Arial" w:cs="Arial"/>
          <w:sz w:val="24"/>
        </w:rPr>
        <w:t>в</w:t>
      </w:r>
      <w:r w:rsidRPr="00855495">
        <w:rPr>
          <w:rFonts w:ascii="Arial" w:hAnsi="Arial" w:cs="Arial"/>
          <w:spacing w:val="1"/>
          <w:sz w:val="24"/>
        </w:rPr>
        <w:t xml:space="preserve"> </w:t>
      </w:r>
      <w:r w:rsidRPr="00855495">
        <w:rPr>
          <w:rFonts w:ascii="Arial" w:hAnsi="Arial" w:cs="Arial"/>
          <w:sz w:val="24"/>
        </w:rPr>
        <w:t>скобках</w:t>
      </w:r>
      <w:r w:rsidRPr="00855495">
        <w:rPr>
          <w:rFonts w:ascii="Arial" w:hAnsi="Arial" w:cs="Arial"/>
          <w:spacing w:val="1"/>
          <w:sz w:val="24"/>
        </w:rPr>
        <w:t xml:space="preserve"> </w:t>
      </w:r>
      <w:r w:rsidRPr="00855495">
        <w:rPr>
          <w:rFonts w:ascii="Arial" w:hAnsi="Arial" w:cs="Arial"/>
          <w:sz w:val="24"/>
        </w:rPr>
        <w:t>указывается</w:t>
      </w:r>
      <w:r w:rsidRPr="00855495">
        <w:rPr>
          <w:rFonts w:ascii="Arial" w:hAnsi="Arial" w:cs="Arial"/>
          <w:spacing w:val="1"/>
          <w:sz w:val="24"/>
        </w:rPr>
        <w:t xml:space="preserve"> </w:t>
      </w:r>
      <w:r w:rsidRPr="00855495">
        <w:rPr>
          <w:rFonts w:ascii="Arial" w:hAnsi="Arial" w:cs="Arial"/>
          <w:sz w:val="24"/>
        </w:rPr>
        <w:t xml:space="preserve">наименование </w:t>
      </w:r>
      <w:r w:rsidRPr="00855495">
        <w:rPr>
          <w:rFonts w:ascii="Arial" w:hAnsi="Arial" w:cs="Arial"/>
          <w:spacing w:val="-67"/>
          <w:sz w:val="24"/>
        </w:rPr>
        <w:t xml:space="preserve"> </w:t>
      </w:r>
      <w:r w:rsidRPr="00855495">
        <w:rPr>
          <w:rFonts w:ascii="Arial" w:hAnsi="Arial" w:cs="Arial"/>
          <w:sz w:val="24"/>
        </w:rPr>
        <w:t>соответствующего</w:t>
      </w:r>
      <w:r w:rsidRPr="00855495">
        <w:rPr>
          <w:rFonts w:ascii="Arial" w:hAnsi="Arial" w:cs="Arial"/>
          <w:spacing w:val="-1"/>
          <w:sz w:val="24"/>
        </w:rPr>
        <w:t xml:space="preserve"> </w:t>
      </w:r>
      <w:proofErr w:type="gramStart"/>
      <w:r w:rsidRPr="00855495">
        <w:rPr>
          <w:rFonts w:ascii="Arial" w:hAnsi="Arial" w:cs="Arial"/>
          <w:sz w:val="24"/>
        </w:rPr>
        <w:t>кода</w:t>
      </w:r>
      <w:r w:rsidRPr="00855495">
        <w:rPr>
          <w:rFonts w:ascii="Arial" w:hAnsi="Arial" w:cs="Arial"/>
          <w:spacing w:val="-1"/>
          <w:sz w:val="24"/>
        </w:rPr>
        <w:t xml:space="preserve"> </w:t>
      </w:r>
      <w:r w:rsidRPr="00855495">
        <w:rPr>
          <w:rFonts w:ascii="Arial" w:hAnsi="Arial" w:cs="Arial"/>
          <w:sz w:val="24"/>
        </w:rPr>
        <w:t>группы</w:t>
      </w:r>
      <w:r w:rsidRPr="00855495">
        <w:rPr>
          <w:rFonts w:ascii="Arial" w:hAnsi="Arial" w:cs="Arial"/>
          <w:spacing w:val="-2"/>
          <w:sz w:val="24"/>
        </w:rPr>
        <w:t xml:space="preserve"> </w:t>
      </w:r>
      <w:r w:rsidRPr="00855495">
        <w:rPr>
          <w:rFonts w:ascii="Arial" w:hAnsi="Arial" w:cs="Arial"/>
          <w:sz w:val="24"/>
        </w:rPr>
        <w:t>подвида</w:t>
      </w:r>
      <w:r w:rsidRPr="00855495">
        <w:rPr>
          <w:rFonts w:ascii="Arial" w:hAnsi="Arial" w:cs="Arial"/>
          <w:spacing w:val="-3"/>
          <w:sz w:val="24"/>
        </w:rPr>
        <w:t xml:space="preserve"> </w:t>
      </w:r>
      <w:r w:rsidRPr="00855495">
        <w:rPr>
          <w:rFonts w:ascii="Arial" w:hAnsi="Arial" w:cs="Arial"/>
          <w:sz w:val="24"/>
        </w:rPr>
        <w:t>доходов</w:t>
      </w:r>
      <w:r w:rsidRPr="00855495">
        <w:rPr>
          <w:rFonts w:ascii="Arial" w:hAnsi="Arial" w:cs="Arial"/>
          <w:spacing w:val="-3"/>
          <w:sz w:val="24"/>
        </w:rPr>
        <w:t xml:space="preserve"> </w:t>
      </w:r>
      <w:r w:rsidRPr="00855495">
        <w:rPr>
          <w:rFonts w:ascii="Arial" w:hAnsi="Arial" w:cs="Arial"/>
          <w:sz w:val="24"/>
        </w:rPr>
        <w:t>бюджетов</w:t>
      </w:r>
      <w:proofErr w:type="gramEnd"/>
      <w:r w:rsidRPr="00855495">
        <w:rPr>
          <w:rFonts w:ascii="Arial" w:hAnsi="Arial" w:cs="Arial"/>
          <w:sz w:val="24"/>
        </w:rPr>
        <w:t>».</w:t>
      </w:r>
    </w:p>
    <w:p w14:paraId="530FB75C" w14:textId="2659E69E" w:rsidR="00E60C15" w:rsidRPr="00855495" w:rsidRDefault="00E60C15" w:rsidP="00E60C15">
      <w:pPr>
        <w:rPr>
          <w:rFonts w:ascii="Arial" w:hAnsi="Arial" w:cs="Arial"/>
          <w:sz w:val="24"/>
        </w:rPr>
      </w:pPr>
      <w:r w:rsidRPr="00855495">
        <w:rPr>
          <w:rFonts w:ascii="Arial" w:hAnsi="Arial" w:cs="Arial"/>
          <w:sz w:val="24"/>
        </w:rPr>
        <w:t xml:space="preserve">         </w:t>
      </w:r>
      <w:proofErr w:type="gramStart"/>
      <w:r w:rsidRPr="00855495">
        <w:rPr>
          <w:rFonts w:ascii="Arial" w:hAnsi="Arial" w:cs="Arial"/>
          <w:sz w:val="24"/>
        </w:rPr>
        <w:t>Пример: 090 20230024</w:t>
      </w:r>
      <w:r w:rsidRPr="00855495">
        <w:rPr>
          <w:rFonts w:ascii="Arial" w:hAnsi="Arial" w:cs="Arial"/>
          <w:spacing w:val="1"/>
          <w:sz w:val="24"/>
        </w:rPr>
        <w:t xml:space="preserve"> </w:t>
      </w:r>
      <w:r w:rsidRPr="00855495">
        <w:rPr>
          <w:rFonts w:ascii="Arial" w:hAnsi="Arial" w:cs="Arial"/>
          <w:sz w:val="24"/>
        </w:rPr>
        <w:t>05</w:t>
      </w:r>
      <w:r w:rsidRPr="00855495">
        <w:rPr>
          <w:rFonts w:ascii="Arial" w:hAnsi="Arial" w:cs="Arial"/>
          <w:spacing w:val="1"/>
          <w:sz w:val="24"/>
        </w:rPr>
        <w:t xml:space="preserve"> </w:t>
      </w:r>
      <w:r w:rsidRPr="00855495">
        <w:rPr>
          <w:rFonts w:ascii="Arial" w:hAnsi="Arial" w:cs="Arial"/>
          <w:sz w:val="24"/>
        </w:rPr>
        <w:t>7604</w:t>
      </w:r>
      <w:r w:rsidRPr="00855495">
        <w:rPr>
          <w:rFonts w:ascii="Arial" w:hAnsi="Arial" w:cs="Arial"/>
          <w:spacing w:val="1"/>
          <w:sz w:val="24"/>
        </w:rPr>
        <w:t xml:space="preserve"> </w:t>
      </w:r>
      <w:r w:rsidRPr="00855495">
        <w:rPr>
          <w:rFonts w:ascii="Arial" w:hAnsi="Arial" w:cs="Arial"/>
          <w:sz w:val="24"/>
        </w:rPr>
        <w:t>150</w:t>
      </w:r>
      <w:r w:rsidRPr="00855495">
        <w:rPr>
          <w:rFonts w:ascii="Arial" w:hAnsi="Arial" w:cs="Arial"/>
          <w:spacing w:val="1"/>
          <w:sz w:val="24"/>
        </w:rPr>
        <w:t xml:space="preserve"> </w:t>
      </w:r>
      <w:r w:rsidRPr="00855495">
        <w:rPr>
          <w:rFonts w:ascii="Arial" w:hAnsi="Arial" w:cs="Arial"/>
          <w:sz w:val="24"/>
        </w:rPr>
        <w:t>«Субвенции</w:t>
      </w:r>
      <w:r w:rsidRPr="00855495">
        <w:rPr>
          <w:rFonts w:ascii="Arial" w:hAnsi="Arial" w:cs="Arial"/>
          <w:spacing w:val="1"/>
          <w:sz w:val="24"/>
        </w:rPr>
        <w:t xml:space="preserve"> </w:t>
      </w:r>
      <w:r w:rsidRPr="00855495">
        <w:rPr>
          <w:rFonts w:ascii="Arial" w:hAnsi="Arial" w:cs="Arial"/>
          <w:sz w:val="24"/>
        </w:rPr>
        <w:t>бюджетам</w:t>
      </w:r>
      <w:r w:rsidRPr="00855495">
        <w:rPr>
          <w:rFonts w:ascii="Arial" w:hAnsi="Arial" w:cs="Arial"/>
          <w:spacing w:val="1"/>
          <w:sz w:val="24"/>
        </w:rPr>
        <w:t xml:space="preserve"> </w:t>
      </w:r>
      <w:r w:rsidRPr="00855495">
        <w:rPr>
          <w:rFonts w:ascii="Arial" w:hAnsi="Arial" w:cs="Arial"/>
          <w:sz w:val="24"/>
        </w:rPr>
        <w:t>муниципальных</w:t>
      </w:r>
      <w:r w:rsidRPr="00855495">
        <w:rPr>
          <w:rFonts w:ascii="Arial" w:hAnsi="Arial" w:cs="Arial"/>
          <w:spacing w:val="1"/>
          <w:sz w:val="24"/>
        </w:rPr>
        <w:t xml:space="preserve"> </w:t>
      </w:r>
      <w:r w:rsidRPr="00855495">
        <w:rPr>
          <w:rFonts w:ascii="Arial" w:hAnsi="Arial" w:cs="Arial"/>
          <w:sz w:val="24"/>
        </w:rPr>
        <w:t>районов</w:t>
      </w:r>
      <w:r w:rsidRPr="00855495">
        <w:rPr>
          <w:rFonts w:ascii="Arial" w:hAnsi="Arial" w:cs="Arial"/>
          <w:spacing w:val="1"/>
          <w:sz w:val="24"/>
        </w:rPr>
        <w:t xml:space="preserve"> </w:t>
      </w:r>
      <w:r w:rsidRPr="00855495">
        <w:rPr>
          <w:rFonts w:ascii="Arial" w:hAnsi="Arial" w:cs="Arial"/>
          <w:sz w:val="24"/>
        </w:rPr>
        <w:t>на выполнение</w:t>
      </w:r>
      <w:r w:rsidRPr="00855495">
        <w:rPr>
          <w:rFonts w:ascii="Arial" w:hAnsi="Arial" w:cs="Arial"/>
          <w:spacing w:val="1"/>
          <w:sz w:val="24"/>
        </w:rPr>
        <w:t xml:space="preserve"> </w:t>
      </w:r>
      <w:r w:rsidRPr="00855495">
        <w:rPr>
          <w:rFonts w:ascii="Arial" w:hAnsi="Arial" w:cs="Arial"/>
          <w:sz w:val="24"/>
        </w:rPr>
        <w:t>передаваемых</w:t>
      </w:r>
      <w:r w:rsidRPr="00855495">
        <w:rPr>
          <w:rFonts w:ascii="Arial" w:hAnsi="Arial" w:cs="Arial"/>
          <w:spacing w:val="1"/>
          <w:sz w:val="24"/>
        </w:rPr>
        <w:t xml:space="preserve"> </w:t>
      </w:r>
      <w:r w:rsidRPr="00855495">
        <w:rPr>
          <w:rFonts w:ascii="Arial" w:hAnsi="Arial" w:cs="Arial"/>
          <w:sz w:val="24"/>
        </w:rPr>
        <w:t>полномочий</w:t>
      </w:r>
      <w:r w:rsidRPr="00855495">
        <w:rPr>
          <w:rFonts w:ascii="Arial" w:hAnsi="Arial" w:cs="Arial"/>
          <w:spacing w:val="1"/>
          <w:sz w:val="24"/>
        </w:rPr>
        <w:t xml:space="preserve"> </w:t>
      </w:r>
      <w:r w:rsidRPr="00855495">
        <w:rPr>
          <w:rFonts w:ascii="Arial" w:hAnsi="Arial" w:cs="Arial"/>
          <w:sz w:val="24"/>
        </w:rPr>
        <w:t>субъектов</w:t>
      </w:r>
      <w:r w:rsidRPr="00855495">
        <w:rPr>
          <w:rFonts w:ascii="Arial" w:hAnsi="Arial" w:cs="Arial"/>
          <w:spacing w:val="1"/>
          <w:sz w:val="24"/>
        </w:rPr>
        <w:t xml:space="preserve"> </w:t>
      </w:r>
      <w:r w:rsidRPr="00855495">
        <w:rPr>
          <w:rFonts w:ascii="Arial" w:hAnsi="Arial" w:cs="Arial"/>
          <w:sz w:val="24"/>
        </w:rPr>
        <w:t>Российской</w:t>
      </w:r>
      <w:r w:rsidRPr="00855495">
        <w:rPr>
          <w:rFonts w:ascii="Arial" w:hAnsi="Arial" w:cs="Arial"/>
          <w:spacing w:val="1"/>
          <w:sz w:val="24"/>
        </w:rPr>
        <w:t xml:space="preserve"> </w:t>
      </w:r>
      <w:r w:rsidRPr="00855495">
        <w:rPr>
          <w:rFonts w:ascii="Arial" w:hAnsi="Arial" w:cs="Arial"/>
          <w:sz w:val="24"/>
        </w:rPr>
        <w:t>Федерации</w:t>
      </w:r>
      <w:r w:rsidRPr="00855495">
        <w:rPr>
          <w:rFonts w:ascii="Arial" w:hAnsi="Arial" w:cs="Arial"/>
          <w:spacing w:val="70"/>
          <w:sz w:val="24"/>
        </w:rPr>
        <w:t xml:space="preserve"> </w:t>
      </w:r>
      <w:r w:rsidRPr="00855495">
        <w:rPr>
          <w:rFonts w:ascii="Arial" w:hAnsi="Arial" w:cs="Arial"/>
          <w:sz w:val="24"/>
        </w:rPr>
        <w:t>(на</w:t>
      </w:r>
      <w:r w:rsidRPr="00855495">
        <w:rPr>
          <w:rFonts w:ascii="Arial" w:hAnsi="Arial" w:cs="Arial"/>
          <w:spacing w:val="70"/>
          <w:sz w:val="24"/>
        </w:rPr>
        <w:t xml:space="preserve"> </w:t>
      </w:r>
      <w:r w:rsidRPr="00855495">
        <w:rPr>
          <w:rFonts w:ascii="Arial" w:hAnsi="Arial" w:cs="Arial"/>
          <w:sz w:val="24"/>
        </w:rPr>
        <w:t>осуществление</w:t>
      </w:r>
      <w:r w:rsidRPr="00855495">
        <w:rPr>
          <w:rFonts w:ascii="Arial" w:hAnsi="Arial" w:cs="Arial"/>
          <w:spacing w:val="70"/>
          <w:sz w:val="24"/>
        </w:rPr>
        <w:t xml:space="preserve"> </w:t>
      </w:r>
      <w:r w:rsidRPr="00855495">
        <w:rPr>
          <w:rFonts w:ascii="Arial" w:hAnsi="Arial" w:cs="Arial"/>
          <w:sz w:val="24"/>
        </w:rPr>
        <w:t>государственных</w:t>
      </w:r>
      <w:r w:rsidRPr="00855495">
        <w:rPr>
          <w:rFonts w:ascii="Arial" w:hAnsi="Arial" w:cs="Arial"/>
          <w:spacing w:val="70"/>
          <w:sz w:val="24"/>
        </w:rPr>
        <w:t xml:space="preserve"> </w:t>
      </w:r>
      <w:r w:rsidRPr="00855495">
        <w:rPr>
          <w:rFonts w:ascii="Arial" w:hAnsi="Arial" w:cs="Arial"/>
          <w:sz w:val="24"/>
        </w:rPr>
        <w:t>полномочий</w:t>
      </w:r>
      <w:r w:rsidRPr="00855495">
        <w:rPr>
          <w:rFonts w:ascii="Arial" w:hAnsi="Arial" w:cs="Arial"/>
          <w:spacing w:val="70"/>
          <w:sz w:val="24"/>
        </w:rPr>
        <w:t xml:space="preserve"> </w:t>
      </w:r>
      <w:r w:rsidRPr="00855495">
        <w:rPr>
          <w:rFonts w:ascii="Arial" w:hAnsi="Arial" w:cs="Arial"/>
          <w:sz w:val="24"/>
        </w:rPr>
        <w:t>по   созданию</w:t>
      </w:r>
      <w:r w:rsidRPr="00855495">
        <w:rPr>
          <w:rFonts w:ascii="Arial" w:hAnsi="Arial" w:cs="Arial"/>
          <w:spacing w:val="1"/>
          <w:sz w:val="24"/>
        </w:rPr>
        <w:t xml:space="preserve"> </w:t>
      </w:r>
      <w:r w:rsidRPr="00855495">
        <w:rPr>
          <w:rFonts w:ascii="Arial" w:hAnsi="Arial" w:cs="Arial"/>
          <w:sz w:val="24"/>
        </w:rPr>
        <w:t xml:space="preserve">и обеспечению  </w:t>
      </w:r>
      <w:r w:rsidRPr="00855495">
        <w:rPr>
          <w:rFonts w:ascii="Arial" w:hAnsi="Arial" w:cs="Arial"/>
          <w:spacing w:val="1"/>
          <w:sz w:val="24"/>
        </w:rPr>
        <w:t xml:space="preserve"> </w:t>
      </w:r>
      <w:r w:rsidRPr="00855495">
        <w:rPr>
          <w:rFonts w:ascii="Arial" w:hAnsi="Arial" w:cs="Arial"/>
          <w:sz w:val="24"/>
        </w:rPr>
        <w:t>деятельности    комиссий    по    делам    несовершеннолетних</w:t>
      </w:r>
      <w:r w:rsidRPr="00855495">
        <w:rPr>
          <w:rFonts w:ascii="Arial" w:hAnsi="Arial" w:cs="Arial"/>
          <w:spacing w:val="-67"/>
          <w:sz w:val="24"/>
        </w:rPr>
        <w:t xml:space="preserve"> </w:t>
      </w:r>
      <w:r w:rsidRPr="00855495">
        <w:rPr>
          <w:rFonts w:ascii="Arial" w:hAnsi="Arial" w:cs="Arial"/>
          <w:sz w:val="24"/>
        </w:rPr>
        <w:t>и</w:t>
      </w:r>
      <w:r w:rsidRPr="00855495">
        <w:rPr>
          <w:rFonts w:ascii="Arial" w:hAnsi="Arial" w:cs="Arial"/>
          <w:spacing w:val="53"/>
          <w:sz w:val="24"/>
        </w:rPr>
        <w:t xml:space="preserve"> </w:t>
      </w:r>
      <w:r w:rsidRPr="00855495">
        <w:rPr>
          <w:rFonts w:ascii="Arial" w:hAnsi="Arial" w:cs="Arial"/>
          <w:sz w:val="24"/>
        </w:rPr>
        <w:t>защите</w:t>
      </w:r>
      <w:r w:rsidRPr="00855495">
        <w:rPr>
          <w:rFonts w:ascii="Arial" w:hAnsi="Arial" w:cs="Arial"/>
          <w:spacing w:val="51"/>
          <w:sz w:val="24"/>
        </w:rPr>
        <w:t xml:space="preserve"> </w:t>
      </w:r>
      <w:r w:rsidRPr="00855495">
        <w:rPr>
          <w:rFonts w:ascii="Arial" w:hAnsi="Arial" w:cs="Arial"/>
          <w:sz w:val="24"/>
        </w:rPr>
        <w:t>их</w:t>
      </w:r>
      <w:r w:rsidRPr="00855495">
        <w:rPr>
          <w:rFonts w:ascii="Arial" w:hAnsi="Arial" w:cs="Arial"/>
          <w:spacing w:val="54"/>
          <w:sz w:val="24"/>
        </w:rPr>
        <w:t xml:space="preserve"> </w:t>
      </w:r>
      <w:r w:rsidRPr="00855495">
        <w:rPr>
          <w:rFonts w:ascii="Arial" w:hAnsi="Arial" w:cs="Arial"/>
          <w:sz w:val="24"/>
        </w:rPr>
        <w:t>прав</w:t>
      </w:r>
      <w:r w:rsidRPr="00855495">
        <w:rPr>
          <w:rFonts w:ascii="Arial" w:hAnsi="Arial" w:cs="Arial"/>
          <w:spacing w:val="53"/>
          <w:sz w:val="24"/>
        </w:rPr>
        <w:t xml:space="preserve"> </w:t>
      </w:r>
      <w:r w:rsidRPr="00855495">
        <w:rPr>
          <w:rFonts w:ascii="Arial" w:hAnsi="Arial" w:cs="Arial"/>
          <w:sz w:val="24"/>
        </w:rPr>
        <w:t>(в</w:t>
      </w:r>
      <w:r w:rsidRPr="00855495">
        <w:rPr>
          <w:rFonts w:ascii="Arial" w:hAnsi="Arial" w:cs="Arial"/>
          <w:spacing w:val="57"/>
          <w:sz w:val="24"/>
        </w:rPr>
        <w:t xml:space="preserve"> </w:t>
      </w:r>
      <w:r w:rsidRPr="00855495">
        <w:rPr>
          <w:rFonts w:ascii="Arial" w:hAnsi="Arial" w:cs="Arial"/>
          <w:sz w:val="24"/>
        </w:rPr>
        <w:t>соответствии</w:t>
      </w:r>
      <w:r w:rsidRPr="00855495">
        <w:rPr>
          <w:rFonts w:ascii="Arial" w:hAnsi="Arial" w:cs="Arial"/>
          <w:spacing w:val="53"/>
          <w:sz w:val="24"/>
        </w:rPr>
        <w:t xml:space="preserve"> </w:t>
      </w:r>
      <w:r w:rsidRPr="00855495">
        <w:rPr>
          <w:rFonts w:ascii="Arial" w:hAnsi="Arial" w:cs="Arial"/>
          <w:sz w:val="24"/>
        </w:rPr>
        <w:t>с</w:t>
      </w:r>
      <w:r w:rsidRPr="00855495">
        <w:rPr>
          <w:rFonts w:ascii="Arial" w:hAnsi="Arial" w:cs="Arial"/>
          <w:spacing w:val="53"/>
          <w:sz w:val="24"/>
        </w:rPr>
        <w:t xml:space="preserve"> </w:t>
      </w:r>
      <w:r w:rsidRPr="00855495">
        <w:rPr>
          <w:rFonts w:ascii="Arial" w:hAnsi="Arial" w:cs="Arial"/>
          <w:sz w:val="24"/>
        </w:rPr>
        <w:t>Законом</w:t>
      </w:r>
      <w:r w:rsidRPr="00855495">
        <w:rPr>
          <w:rFonts w:ascii="Arial" w:hAnsi="Arial" w:cs="Arial"/>
          <w:spacing w:val="53"/>
          <w:sz w:val="24"/>
        </w:rPr>
        <w:t xml:space="preserve"> </w:t>
      </w:r>
      <w:r w:rsidRPr="00855495">
        <w:rPr>
          <w:rFonts w:ascii="Arial" w:hAnsi="Arial" w:cs="Arial"/>
          <w:sz w:val="24"/>
        </w:rPr>
        <w:t>края</w:t>
      </w:r>
      <w:r w:rsidRPr="00855495">
        <w:rPr>
          <w:rFonts w:ascii="Arial" w:hAnsi="Arial" w:cs="Arial"/>
          <w:spacing w:val="53"/>
          <w:sz w:val="24"/>
        </w:rPr>
        <w:t xml:space="preserve"> </w:t>
      </w:r>
      <w:r w:rsidRPr="00855495">
        <w:rPr>
          <w:rFonts w:ascii="Arial" w:hAnsi="Arial" w:cs="Arial"/>
          <w:sz w:val="24"/>
        </w:rPr>
        <w:t>от</w:t>
      </w:r>
      <w:r w:rsidRPr="00855495">
        <w:rPr>
          <w:rFonts w:ascii="Arial" w:hAnsi="Arial" w:cs="Arial"/>
          <w:spacing w:val="54"/>
          <w:sz w:val="24"/>
        </w:rPr>
        <w:t xml:space="preserve"> </w:t>
      </w:r>
      <w:r w:rsidRPr="00855495">
        <w:rPr>
          <w:rFonts w:ascii="Arial" w:hAnsi="Arial" w:cs="Arial"/>
          <w:sz w:val="24"/>
        </w:rPr>
        <w:t>26</w:t>
      </w:r>
      <w:r w:rsidRPr="00855495">
        <w:rPr>
          <w:rFonts w:ascii="Arial" w:hAnsi="Arial" w:cs="Arial"/>
          <w:spacing w:val="52"/>
          <w:sz w:val="24"/>
        </w:rPr>
        <w:t xml:space="preserve"> </w:t>
      </w:r>
      <w:r w:rsidRPr="00855495">
        <w:rPr>
          <w:rFonts w:ascii="Arial" w:hAnsi="Arial" w:cs="Arial"/>
          <w:sz w:val="24"/>
        </w:rPr>
        <w:t>декабря</w:t>
      </w:r>
      <w:r w:rsidRPr="00855495">
        <w:rPr>
          <w:rFonts w:ascii="Arial" w:hAnsi="Arial" w:cs="Arial"/>
          <w:spacing w:val="53"/>
          <w:sz w:val="24"/>
        </w:rPr>
        <w:t xml:space="preserve"> </w:t>
      </w:r>
      <w:r w:rsidRPr="00855495">
        <w:rPr>
          <w:rFonts w:ascii="Arial" w:hAnsi="Arial" w:cs="Arial"/>
          <w:sz w:val="24"/>
        </w:rPr>
        <w:t>2006</w:t>
      </w:r>
      <w:r w:rsidRPr="00855495">
        <w:rPr>
          <w:rFonts w:ascii="Arial" w:hAnsi="Arial" w:cs="Arial"/>
          <w:spacing w:val="54"/>
          <w:sz w:val="24"/>
        </w:rPr>
        <w:t xml:space="preserve"> </w:t>
      </w:r>
      <w:r w:rsidRPr="00855495">
        <w:rPr>
          <w:rFonts w:ascii="Arial" w:hAnsi="Arial" w:cs="Arial"/>
          <w:sz w:val="24"/>
        </w:rPr>
        <w:t>года №</w:t>
      </w:r>
      <w:r w:rsidRPr="00855495">
        <w:rPr>
          <w:rFonts w:ascii="Arial" w:hAnsi="Arial" w:cs="Arial"/>
          <w:spacing w:val="-3"/>
          <w:sz w:val="24"/>
        </w:rPr>
        <w:t xml:space="preserve"> </w:t>
      </w:r>
      <w:r w:rsidRPr="00855495">
        <w:rPr>
          <w:rFonts w:ascii="Arial" w:hAnsi="Arial" w:cs="Arial"/>
          <w:sz w:val="24"/>
        </w:rPr>
        <w:t>21-5589)».</w:t>
      </w:r>
      <w:proofErr w:type="gramEnd"/>
    </w:p>
    <w:p w14:paraId="1CFA3976" w14:textId="40772E2B" w:rsidR="00E60C15" w:rsidRPr="00855495" w:rsidRDefault="00E60C15" w:rsidP="00E60C15">
      <w:pPr>
        <w:pStyle w:val="a7"/>
        <w:ind w:right="120"/>
        <w:jc w:val="both"/>
        <w:rPr>
          <w:rFonts w:ascii="Arial" w:hAnsi="Arial" w:cs="Arial"/>
          <w:sz w:val="24"/>
        </w:rPr>
      </w:pPr>
      <w:r w:rsidRPr="00855495">
        <w:rPr>
          <w:rFonts w:ascii="Arial" w:hAnsi="Arial" w:cs="Arial"/>
          <w:sz w:val="24"/>
        </w:rPr>
        <w:t xml:space="preserve">          Наименования</w:t>
      </w:r>
      <w:r w:rsidRPr="00855495">
        <w:rPr>
          <w:rFonts w:ascii="Arial" w:hAnsi="Arial" w:cs="Arial"/>
          <w:spacing w:val="30"/>
          <w:sz w:val="24"/>
        </w:rPr>
        <w:t xml:space="preserve"> </w:t>
      </w:r>
      <w:r w:rsidRPr="00855495">
        <w:rPr>
          <w:rFonts w:ascii="Arial" w:hAnsi="Arial" w:cs="Arial"/>
          <w:sz w:val="24"/>
        </w:rPr>
        <w:t>кодов</w:t>
      </w:r>
      <w:r w:rsidRPr="00855495">
        <w:rPr>
          <w:rFonts w:ascii="Arial" w:hAnsi="Arial" w:cs="Arial"/>
          <w:spacing w:val="30"/>
          <w:sz w:val="24"/>
        </w:rPr>
        <w:t xml:space="preserve"> </w:t>
      </w:r>
      <w:r w:rsidRPr="00855495">
        <w:rPr>
          <w:rFonts w:ascii="Arial" w:hAnsi="Arial" w:cs="Arial"/>
          <w:sz w:val="24"/>
        </w:rPr>
        <w:t>классификации</w:t>
      </w:r>
      <w:r w:rsidR="00B01CF8" w:rsidRPr="00855495">
        <w:rPr>
          <w:rFonts w:ascii="Arial" w:hAnsi="Arial" w:cs="Arial"/>
          <w:spacing w:val="29"/>
          <w:sz w:val="24"/>
        </w:rPr>
        <w:t xml:space="preserve"> </w:t>
      </w:r>
      <w:r w:rsidRPr="00855495">
        <w:rPr>
          <w:rFonts w:ascii="Arial" w:hAnsi="Arial" w:cs="Arial"/>
          <w:sz w:val="24"/>
        </w:rPr>
        <w:t>доходов,</w:t>
      </w:r>
      <w:r w:rsidRPr="00855495">
        <w:rPr>
          <w:rFonts w:ascii="Arial" w:hAnsi="Arial" w:cs="Arial"/>
          <w:spacing w:val="-68"/>
          <w:sz w:val="24"/>
        </w:rPr>
        <w:t xml:space="preserve">   </w:t>
      </w:r>
      <w:r w:rsidRPr="00855495">
        <w:rPr>
          <w:rFonts w:ascii="Arial" w:hAnsi="Arial" w:cs="Arial"/>
          <w:sz w:val="24"/>
        </w:rPr>
        <w:t xml:space="preserve"> по которым</w:t>
      </w:r>
      <w:r w:rsidRPr="00855495">
        <w:rPr>
          <w:rFonts w:ascii="Arial" w:hAnsi="Arial" w:cs="Arial"/>
          <w:spacing w:val="1"/>
          <w:sz w:val="24"/>
        </w:rPr>
        <w:t xml:space="preserve"> </w:t>
      </w:r>
      <w:r w:rsidRPr="00855495">
        <w:rPr>
          <w:rFonts w:ascii="Arial" w:hAnsi="Arial" w:cs="Arial"/>
          <w:sz w:val="24"/>
        </w:rPr>
        <w:t>не</w:t>
      </w:r>
      <w:r w:rsidRPr="00855495">
        <w:rPr>
          <w:rFonts w:ascii="Arial" w:hAnsi="Arial" w:cs="Arial"/>
          <w:spacing w:val="70"/>
          <w:sz w:val="24"/>
        </w:rPr>
        <w:t xml:space="preserve"> </w:t>
      </w:r>
      <w:r w:rsidRPr="00855495">
        <w:rPr>
          <w:rFonts w:ascii="Arial" w:hAnsi="Arial" w:cs="Arial"/>
          <w:sz w:val="24"/>
        </w:rPr>
        <w:t>введены</w:t>
      </w:r>
      <w:r w:rsidRPr="00855495">
        <w:rPr>
          <w:rFonts w:ascii="Arial" w:hAnsi="Arial" w:cs="Arial"/>
          <w:spacing w:val="70"/>
          <w:sz w:val="24"/>
        </w:rPr>
        <w:t xml:space="preserve"> </w:t>
      </w:r>
      <w:r w:rsidRPr="00855495">
        <w:rPr>
          <w:rFonts w:ascii="Arial" w:hAnsi="Arial" w:cs="Arial"/>
          <w:sz w:val="24"/>
        </w:rPr>
        <w:t>детализированные</w:t>
      </w:r>
      <w:r w:rsidRPr="00855495">
        <w:rPr>
          <w:rFonts w:ascii="Arial" w:hAnsi="Arial" w:cs="Arial"/>
          <w:spacing w:val="70"/>
          <w:sz w:val="24"/>
        </w:rPr>
        <w:t xml:space="preserve"> </w:t>
      </w:r>
      <w:r w:rsidRPr="00855495">
        <w:rPr>
          <w:rFonts w:ascii="Arial" w:hAnsi="Arial" w:cs="Arial"/>
          <w:sz w:val="24"/>
        </w:rPr>
        <w:t>коды</w:t>
      </w:r>
      <w:r w:rsidRPr="00855495">
        <w:rPr>
          <w:rFonts w:ascii="Arial" w:hAnsi="Arial" w:cs="Arial"/>
          <w:spacing w:val="70"/>
          <w:sz w:val="24"/>
        </w:rPr>
        <w:t xml:space="preserve"> </w:t>
      </w:r>
      <w:r w:rsidRPr="00855495">
        <w:rPr>
          <w:rFonts w:ascii="Arial" w:hAnsi="Arial" w:cs="Arial"/>
          <w:sz w:val="24"/>
        </w:rPr>
        <w:t>группы</w:t>
      </w:r>
      <w:r w:rsidRPr="00855495">
        <w:rPr>
          <w:rFonts w:ascii="Arial" w:hAnsi="Arial" w:cs="Arial"/>
          <w:spacing w:val="70"/>
          <w:sz w:val="24"/>
        </w:rPr>
        <w:t xml:space="preserve"> </w:t>
      </w:r>
      <w:r w:rsidRPr="00855495">
        <w:rPr>
          <w:rFonts w:ascii="Arial" w:hAnsi="Arial" w:cs="Arial"/>
          <w:sz w:val="24"/>
        </w:rPr>
        <w:t>подвида</w:t>
      </w:r>
      <w:r w:rsidRPr="00855495">
        <w:rPr>
          <w:rFonts w:ascii="Arial" w:hAnsi="Arial" w:cs="Arial"/>
          <w:spacing w:val="70"/>
          <w:sz w:val="24"/>
        </w:rPr>
        <w:t xml:space="preserve"> </w:t>
      </w:r>
      <w:r w:rsidRPr="00855495">
        <w:rPr>
          <w:rFonts w:ascii="Arial" w:hAnsi="Arial" w:cs="Arial"/>
          <w:sz w:val="24"/>
        </w:rPr>
        <w:t>доходов,</w:t>
      </w:r>
      <w:r w:rsidRPr="00855495">
        <w:rPr>
          <w:rFonts w:ascii="Arial" w:hAnsi="Arial" w:cs="Arial"/>
          <w:spacing w:val="1"/>
          <w:sz w:val="24"/>
        </w:rPr>
        <w:t xml:space="preserve"> </w:t>
      </w:r>
      <w:r w:rsidRPr="00855495">
        <w:rPr>
          <w:rFonts w:ascii="Arial" w:hAnsi="Arial" w:cs="Arial"/>
          <w:sz w:val="24"/>
        </w:rPr>
        <w:t>(то</w:t>
      </w:r>
      <w:r w:rsidRPr="00855495">
        <w:rPr>
          <w:rFonts w:ascii="Arial" w:hAnsi="Arial" w:cs="Arial"/>
          <w:spacing w:val="-3"/>
          <w:sz w:val="24"/>
        </w:rPr>
        <w:t xml:space="preserve"> </w:t>
      </w:r>
      <w:r w:rsidRPr="00855495">
        <w:rPr>
          <w:rFonts w:ascii="Arial" w:hAnsi="Arial" w:cs="Arial"/>
          <w:sz w:val="24"/>
        </w:rPr>
        <w:t>есть</w:t>
      </w:r>
      <w:r w:rsidRPr="00855495">
        <w:rPr>
          <w:rFonts w:ascii="Arial" w:hAnsi="Arial" w:cs="Arial"/>
          <w:spacing w:val="1"/>
          <w:sz w:val="24"/>
        </w:rPr>
        <w:t xml:space="preserve"> </w:t>
      </w:r>
      <w:r w:rsidRPr="00855495">
        <w:rPr>
          <w:rFonts w:ascii="Arial" w:hAnsi="Arial" w:cs="Arial"/>
          <w:sz w:val="24"/>
        </w:rPr>
        <w:t>коды</w:t>
      </w:r>
      <w:r w:rsidRPr="00855495">
        <w:rPr>
          <w:rFonts w:ascii="Arial" w:hAnsi="Arial" w:cs="Arial"/>
          <w:spacing w:val="2"/>
          <w:sz w:val="24"/>
        </w:rPr>
        <w:t xml:space="preserve"> </w:t>
      </w:r>
      <w:r w:rsidRPr="00855495">
        <w:rPr>
          <w:rFonts w:ascii="Arial" w:hAnsi="Arial" w:cs="Arial"/>
          <w:sz w:val="24"/>
        </w:rPr>
        <w:t>классификации</w:t>
      </w:r>
      <w:r w:rsidRPr="00855495">
        <w:rPr>
          <w:rFonts w:ascii="Arial" w:hAnsi="Arial" w:cs="Arial"/>
          <w:spacing w:val="2"/>
          <w:sz w:val="24"/>
        </w:rPr>
        <w:t xml:space="preserve"> </w:t>
      </w:r>
      <w:r w:rsidRPr="00855495">
        <w:rPr>
          <w:rFonts w:ascii="Arial" w:hAnsi="Arial" w:cs="Arial"/>
          <w:sz w:val="24"/>
        </w:rPr>
        <w:t>доходов,</w:t>
      </w:r>
      <w:r w:rsidRPr="00855495">
        <w:rPr>
          <w:rFonts w:ascii="Arial" w:hAnsi="Arial" w:cs="Arial"/>
          <w:spacing w:val="-2"/>
          <w:sz w:val="24"/>
        </w:rPr>
        <w:t xml:space="preserve"> </w:t>
      </w:r>
      <w:r w:rsidRPr="00855495">
        <w:rPr>
          <w:rFonts w:ascii="Arial" w:hAnsi="Arial" w:cs="Arial"/>
          <w:sz w:val="24"/>
        </w:rPr>
        <w:t>у</w:t>
      </w:r>
      <w:r w:rsidRPr="00855495">
        <w:rPr>
          <w:rFonts w:ascii="Arial" w:hAnsi="Arial" w:cs="Arial"/>
          <w:spacing w:val="1"/>
          <w:sz w:val="24"/>
        </w:rPr>
        <w:t xml:space="preserve"> </w:t>
      </w:r>
      <w:r w:rsidRPr="00855495">
        <w:rPr>
          <w:rFonts w:ascii="Arial" w:hAnsi="Arial" w:cs="Arial"/>
          <w:sz w:val="24"/>
        </w:rPr>
        <w:t>которых</w:t>
      </w:r>
      <w:r w:rsidRPr="00855495">
        <w:rPr>
          <w:rFonts w:ascii="Arial" w:hAnsi="Arial" w:cs="Arial"/>
          <w:spacing w:val="2"/>
          <w:sz w:val="24"/>
        </w:rPr>
        <w:t xml:space="preserve"> </w:t>
      </w:r>
      <w:r w:rsidRPr="00855495">
        <w:rPr>
          <w:rFonts w:ascii="Arial" w:hAnsi="Arial" w:cs="Arial"/>
          <w:sz w:val="24"/>
        </w:rPr>
        <w:t>код</w:t>
      </w:r>
      <w:r w:rsidRPr="00855495">
        <w:rPr>
          <w:rFonts w:ascii="Arial" w:hAnsi="Arial" w:cs="Arial"/>
          <w:spacing w:val="2"/>
          <w:sz w:val="24"/>
        </w:rPr>
        <w:t xml:space="preserve"> </w:t>
      </w:r>
      <w:r w:rsidRPr="00855495">
        <w:rPr>
          <w:rFonts w:ascii="Arial" w:hAnsi="Arial" w:cs="Arial"/>
          <w:sz w:val="24"/>
        </w:rPr>
        <w:t>группы</w:t>
      </w:r>
      <w:r w:rsidRPr="00855495">
        <w:rPr>
          <w:rFonts w:ascii="Arial" w:hAnsi="Arial" w:cs="Arial"/>
          <w:spacing w:val="2"/>
          <w:sz w:val="24"/>
        </w:rPr>
        <w:t xml:space="preserve"> </w:t>
      </w:r>
      <w:r w:rsidRPr="00855495">
        <w:rPr>
          <w:rFonts w:ascii="Arial" w:hAnsi="Arial" w:cs="Arial"/>
          <w:sz w:val="24"/>
        </w:rPr>
        <w:t>подвида</w:t>
      </w:r>
      <w:r w:rsidRPr="00855495">
        <w:rPr>
          <w:rFonts w:ascii="Arial" w:hAnsi="Arial" w:cs="Arial"/>
          <w:spacing w:val="-1"/>
          <w:sz w:val="24"/>
        </w:rPr>
        <w:t xml:space="preserve"> </w:t>
      </w:r>
      <w:r w:rsidRPr="00855495">
        <w:rPr>
          <w:rFonts w:ascii="Arial" w:hAnsi="Arial" w:cs="Arial"/>
          <w:sz w:val="24"/>
        </w:rPr>
        <w:t>доходов «0000»)</w:t>
      </w:r>
      <w:r w:rsidRPr="00855495">
        <w:rPr>
          <w:rFonts w:ascii="Arial" w:hAnsi="Arial" w:cs="Arial"/>
          <w:spacing w:val="-5"/>
          <w:sz w:val="24"/>
        </w:rPr>
        <w:t xml:space="preserve"> </w:t>
      </w:r>
      <w:r w:rsidRPr="00855495">
        <w:rPr>
          <w:rFonts w:ascii="Arial" w:hAnsi="Arial" w:cs="Arial"/>
          <w:sz w:val="24"/>
        </w:rPr>
        <w:t>должны</w:t>
      </w:r>
      <w:r w:rsidRPr="00855495">
        <w:rPr>
          <w:rFonts w:ascii="Arial" w:hAnsi="Arial" w:cs="Arial"/>
          <w:spacing w:val="-1"/>
          <w:sz w:val="24"/>
        </w:rPr>
        <w:t xml:space="preserve"> </w:t>
      </w:r>
      <w:r w:rsidRPr="00855495">
        <w:rPr>
          <w:rFonts w:ascii="Arial" w:hAnsi="Arial" w:cs="Arial"/>
          <w:sz w:val="24"/>
        </w:rPr>
        <w:t>соответствовать</w:t>
      </w:r>
      <w:r w:rsidRPr="00855495">
        <w:rPr>
          <w:rFonts w:ascii="Arial" w:hAnsi="Arial" w:cs="Arial"/>
          <w:spacing w:val="-4"/>
          <w:sz w:val="24"/>
        </w:rPr>
        <w:t xml:space="preserve"> </w:t>
      </w:r>
      <w:r w:rsidRPr="00855495">
        <w:rPr>
          <w:rFonts w:ascii="Arial" w:hAnsi="Arial" w:cs="Arial"/>
          <w:sz w:val="24"/>
        </w:rPr>
        <w:t>Приказу</w:t>
      </w:r>
      <w:r w:rsidRPr="00855495">
        <w:rPr>
          <w:rFonts w:ascii="Arial" w:hAnsi="Arial" w:cs="Arial"/>
          <w:spacing w:val="-3"/>
          <w:sz w:val="24"/>
        </w:rPr>
        <w:t xml:space="preserve"> </w:t>
      </w:r>
      <w:r w:rsidRPr="00855495">
        <w:rPr>
          <w:rFonts w:ascii="Arial" w:hAnsi="Arial" w:cs="Arial"/>
          <w:sz w:val="24"/>
        </w:rPr>
        <w:t>№</w:t>
      </w:r>
      <w:r w:rsidRPr="00855495">
        <w:rPr>
          <w:rFonts w:ascii="Arial" w:hAnsi="Arial" w:cs="Arial"/>
          <w:spacing w:val="-1"/>
          <w:sz w:val="24"/>
        </w:rPr>
        <w:t xml:space="preserve"> </w:t>
      </w:r>
      <w:r w:rsidR="00BE0123" w:rsidRPr="00855495">
        <w:rPr>
          <w:rFonts w:ascii="Arial" w:hAnsi="Arial" w:cs="Arial"/>
          <w:sz w:val="24"/>
        </w:rPr>
        <w:t>80</w:t>
      </w:r>
      <w:r w:rsidRPr="00855495">
        <w:rPr>
          <w:rFonts w:ascii="Arial" w:hAnsi="Arial" w:cs="Arial"/>
          <w:sz w:val="24"/>
        </w:rPr>
        <w:t>н.</w:t>
      </w:r>
    </w:p>
    <w:p w14:paraId="467B3311" w14:textId="77777777" w:rsidR="00E60C15" w:rsidRPr="00855495" w:rsidRDefault="00E60C15" w:rsidP="00E60C15">
      <w:pPr>
        <w:tabs>
          <w:tab w:val="left" w:pos="709"/>
        </w:tabs>
        <w:rPr>
          <w:rFonts w:ascii="Arial" w:hAnsi="Arial" w:cs="Arial"/>
          <w:b/>
          <w:color w:val="000000"/>
          <w:sz w:val="24"/>
        </w:rPr>
      </w:pPr>
    </w:p>
    <w:p w14:paraId="7F62ECC9" w14:textId="77777777" w:rsidR="00E60C15" w:rsidRPr="00855495" w:rsidRDefault="00E60C15" w:rsidP="00E60C15">
      <w:pPr>
        <w:rPr>
          <w:rFonts w:ascii="Arial" w:hAnsi="Arial" w:cs="Arial"/>
          <w:sz w:val="24"/>
        </w:rPr>
      </w:pPr>
    </w:p>
    <w:p w14:paraId="13BEBA84" w14:textId="77777777" w:rsidR="00E60C15" w:rsidRPr="00855495" w:rsidRDefault="00E60C15" w:rsidP="007628A2">
      <w:pPr>
        <w:widowControl w:val="0"/>
        <w:tabs>
          <w:tab w:val="left" w:pos="142"/>
          <w:tab w:val="left" w:pos="709"/>
        </w:tabs>
        <w:autoSpaceDE w:val="0"/>
        <w:autoSpaceDN w:val="0"/>
        <w:adjustRightInd w:val="0"/>
        <w:rPr>
          <w:rFonts w:ascii="Arial" w:eastAsia="Calibri" w:hAnsi="Arial" w:cs="Arial"/>
          <w:sz w:val="24"/>
          <w:lang w:eastAsia="en-US"/>
        </w:rPr>
      </w:pPr>
    </w:p>
    <w:p w14:paraId="1499E115" w14:textId="77777777" w:rsidR="00A6603E" w:rsidRPr="00855495" w:rsidRDefault="00A6603E" w:rsidP="00A6603E">
      <w:pPr>
        <w:rPr>
          <w:rFonts w:ascii="Arial" w:hAnsi="Arial" w:cs="Arial"/>
          <w:b/>
          <w:sz w:val="24"/>
        </w:rPr>
      </w:pPr>
    </w:p>
    <w:sectPr w:rsidR="00A6603E" w:rsidRPr="00855495" w:rsidSect="001468F9">
      <w:headerReference w:type="even" r:id="rId10"/>
      <w:headerReference w:type="default" r:id="rId11"/>
      <w:footerReference w:type="even" r:id="rId12"/>
      <w:headerReference w:type="first" r:id="rId13"/>
      <w:type w:val="continuous"/>
      <w:pgSz w:w="11906" w:h="16838"/>
      <w:pgMar w:top="-993"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80635" w14:textId="77777777" w:rsidR="0094297E" w:rsidRDefault="0094297E">
      <w:r>
        <w:separator/>
      </w:r>
    </w:p>
  </w:endnote>
  <w:endnote w:type="continuationSeparator" w:id="0">
    <w:p w14:paraId="70472C1E" w14:textId="77777777" w:rsidR="0094297E" w:rsidRDefault="0094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41FC" w14:textId="77777777" w:rsidR="00E93B31" w:rsidRDefault="00E93B31" w:rsidP="0042121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C361CB8" w14:textId="77777777" w:rsidR="00E93B31" w:rsidRDefault="00E93B31" w:rsidP="0090720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6BD8" w14:textId="77777777" w:rsidR="0094297E" w:rsidRDefault="0094297E">
      <w:r>
        <w:separator/>
      </w:r>
    </w:p>
  </w:footnote>
  <w:footnote w:type="continuationSeparator" w:id="0">
    <w:p w14:paraId="4228B195" w14:textId="77777777" w:rsidR="0094297E" w:rsidRDefault="0094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2DAA" w14:textId="5C44643B" w:rsidR="00E93B31" w:rsidRDefault="00E93B31" w:rsidP="00B22350">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A6C00">
      <w:rPr>
        <w:rStyle w:val="ad"/>
        <w:noProof/>
      </w:rPr>
      <w:t>5</w:t>
    </w:r>
    <w:r>
      <w:rPr>
        <w:rStyle w:val="ad"/>
      </w:rPr>
      <w:fldChar w:fldCharType="end"/>
    </w:r>
  </w:p>
  <w:p w14:paraId="4570C8B2" w14:textId="77777777" w:rsidR="00E93B31" w:rsidRDefault="00E93B31" w:rsidP="004F381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2300" w14:textId="77777777" w:rsidR="00127CE9" w:rsidRDefault="00127CE9" w:rsidP="004F381F">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AEE6" w14:textId="77777777" w:rsidR="001468F9" w:rsidRDefault="001468F9" w:rsidP="001468F9">
    <w:pPr>
      <w:tabs>
        <w:tab w:val="left" w:pos="6379"/>
      </w:tabs>
      <w:autoSpaceDE w:val="0"/>
      <w:autoSpaceDN w:val="0"/>
      <w:adjustRightInd w:val="0"/>
      <w:ind w:left="5529" w:right="-3"/>
      <w:jc w:val="left"/>
      <w:outlineLvl w:val="1"/>
    </w:pPr>
  </w:p>
  <w:p w14:paraId="6A66A73C" w14:textId="77777777" w:rsidR="001468F9" w:rsidRDefault="001468F9" w:rsidP="001468F9">
    <w:pPr>
      <w:tabs>
        <w:tab w:val="left" w:pos="6379"/>
      </w:tabs>
      <w:autoSpaceDE w:val="0"/>
      <w:autoSpaceDN w:val="0"/>
      <w:adjustRightInd w:val="0"/>
      <w:ind w:left="5529" w:right="-3"/>
      <w:jc w:val="left"/>
      <w:outlineLvl w:val="1"/>
    </w:pPr>
  </w:p>
  <w:p w14:paraId="7F2AA865" w14:textId="77777777" w:rsidR="001468F9" w:rsidRDefault="00B5662A" w:rsidP="001468F9">
    <w:pPr>
      <w:tabs>
        <w:tab w:val="left" w:pos="6379"/>
      </w:tabs>
      <w:autoSpaceDE w:val="0"/>
      <w:autoSpaceDN w:val="0"/>
      <w:adjustRightInd w:val="0"/>
      <w:ind w:left="5529" w:right="-3"/>
      <w:jc w:val="left"/>
      <w:outlineLvl w:val="1"/>
      <w:rPr>
        <w:szCs w:val="20"/>
      </w:rPr>
    </w:pPr>
    <w:r>
      <w:t xml:space="preserve"> </w:t>
    </w:r>
    <w:r w:rsidR="00B56284" w:rsidRPr="00C03FDB">
      <w:t xml:space="preserve">                                    </w:t>
    </w:r>
    <w:r w:rsidR="001468F9">
      <w:tab/>
    </w:r>
    <w:r w:rsidR="001468F9" w:rsidRPr="007D4697">
      <w:rPr>
        <w:b/>
        <w:szCs w:val="28"/>
      </w:rPr>
      <w:t xml:space="preserve">                           </w:t>
    </w:r>
    <w:r w:rsidR="001468F9" w:rsidRPr="006F3F6A">
      <w:rPr>
        <w:szCs w:val="20"/>
      </w:rPr>
      <w:t xml:space="preserve">     </w:t>
    </w:r>
    <w:r w:rsidR="001468F9">
      <w:rPr>
        <w:szCs w:val="20"/>
      </w:rPr>
      <w:t xml:space="preserve">           </w:t>
    </w:r>
  </w:p>
  <w:p w14:paraId="228B37B5" w14:textId="77777777" w:rsidR="002C4004" w:rsidRPr="00C03FDB" w:rsidRDefault="009E4FA9" w:rsidP="006F3F6A">
    <w:pPr>
      <w:pStyle w:val="12"/>
    </w:pPr>
    <w:r>
      <w:t xml:space="preserve">                                                                                  </w:t>
    </w:r>
    <w:r w:rsidRPr="009E4FA9">
      <w:t xml:space="preserve"> </w:t>
    </w:r>
    <w:r w:rsidR="00F30D39">
      <w:t xml:space="preserve"> </w:t>
    </w:r>
    <w:r>
      <w:t xml:space="preserve">  </w:t>
    </w:r>
    <w:r w:rsidR="00B5662A">
      <w:t xml:space="preserve">   </w:t>
    </w:r>
    <w:r w:rsidR="00EA703F">
      <w:t xml:space="preserve"> </w:t>
    </w:r>
  </w:p>
  <w:p w14:paraId="51E4EEE6" w14:textId="77777777" w:rsidR="002C4004" w:rsidRPr="00C03FDB" w:rsidRDefault="002C4004">
    <w:pPr>
      <w:pStyle w:val="af1"/>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31"/>
    <w:lvl w:ilvl="0">
      <w:start w:val="1"/>
      <w:numFmt w:val="bullet"/>
      <w:lvlText w:val=""/>
      <w:lvlJc w:val="left"/>
      <w:pPr>
        <w:tabs>
          <w:tab w:val="num" w:pos="785"/>
        </w:tabs>
        <w:ind w:left="785" w:hanging="360"/>
      </w:pPr>
      <w:rPr>
        <w:rFonts w:ascii="Symbol" w:hAnsi="Symbol"/>
      </w:rPr>
    </w:lvl>
  </w:abstractNum>
  <w:abstractNum w:abstractNumId="1">
    <w:nsid w:val="017E7CA6"/>
    <w:multiLevelType w:val="multilevel"/>
    <w:tmpl w:val="127CA1AA"/>
    <w:lvl w:ilvl="0">
      <w:start w:val="1"/>
      <w:numFmt w:val="decimal"/>
      <w:lvlText w:val="%1."/>
      <w:lvlJc w:val="left"/>
      <w:pPr>
        <w:ind w:left="360" w:hanging="360"/>
      </w:pPr>
      <w:rPr>
        <w:rFonts w:hint="default"/>
      </w:rPr>
    </w:lvl>
    <w:lvl w:ilvl="1">
      <w:start w:val="1"/>
      <w:numFmt w:val="decimal"/>
      <w:pStyle w:val="2"/>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9B6BEF"/>
    <w:multiLevelType w:val="hybridMultilevel"/>
    <w:tmpl w:val="DC0A0946"/>
    <w:lvl w:ilvl="0" w:tplc="CA76A5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CE1697"/>
    <w:multiLevelType w:val="hybridMultilevel"/>
    <w:tmpl w:val="AEC095C8"/>
    <w:lvl w:ilvl="0" w:tplc="EFE49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DA6248"/>
    <w:multiLevelType w:val="hybridMultilevel"/>
    <w:tmpl w:val="9CD6536A"/>
    <w:lvl w:ilvl="0" w:tplc="FDBE167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0FE865D7"/>
    <w:multiLevelType w:val="hybridMultilevel"/>
    <w:tmpl w:val="7D5CD0CA"/>
    <w:lvl w:ilvl="0" w:tplc="4490A48A">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nsid w:val="1CD433C2"/>
    <w:multiLevelType w:val="hybridMultilevel"/>
    <w:tmpl w:val="17CE7CDE"/>
    <w:lvl w:ilvl="0" w:tplc="B14C50D8">
      <w:start w:val="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AE344B"/>
    <w:multiLevelType w:val="hybridMultilevel"/>
    <w:tmpl w:val="5808AFE0"/>
    <w:lvl w:ilvl="0" w:tplc="D4D0E728">
      <w:start w:val="1"/>
      <w:numFmt w:val="upperRoman"/>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D0750"/>
    <w:multiLevelType w:val="hybridMultilevel"/>
    <w:tmpl w:val="691CAF12"/>
    <w:lvl w:ilvl="0" w:tplc="4F90D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C4DE0"/>
    <w:multiLevelType w:val="multilevel"/>
    <w:tmpl w:val="A080BF12"/>
    <w:lvl w:ilvl="0">
      <w:start w:val="2"/>
      <w:numFmt w:val="decimal"/>
      <w:lvlText w:val="%1"/>
      <w:lvlJc w:val="left"/>
      <w:pPr>
        <w:ind w:left="375" w:hanging="375"/>
      </w:pPr>
      <w:rPr>
        <w:rFonts w:hint="default"/>
      </w:rPr>
    </w:lvl>
    <w:lvl w:ilvl="1">
      <w:start w:val="2"/>
      <w:numFmt w:val="decimal"/>
      <w:lvlText w:val="%1.%2"/>
      <w:lvlJc w:val="left"/>
      <w:pPr>
        <w:ind w:left="1227"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F48211D"/>
    <w:multiLevelType w:val="hybridMultilevel"/>
    <w:tmpl w:val="8E18D2BA"/>
    <w:lvl w:ilvl="0" w:tplc="24D0AAB6">
      <w:start w:val="4"/>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nsid w:val="31A305EC"/>
    <w:multiLevelType w:val="hybridMultilevel"/>
    <w:tmpl w:val="521A1C40"/>
    <w:lvl w:ilvl="0" w:tplc="ACA4856E">
      <w:start w:val="1"/>
      <w:numFmt w:val="upperRoman"/>
      <w:lvlText w:val="%1."/>
      <w:lvlJc w:val="left"/>
      <w:pPr>
        <w:ind w:left="1425" w:hanging="72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9703367"/>
    <w:multiLevelType w:val="hybridMultilevel"/>
    <w:tmpl w:val="0C78C5A0"/>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nsid w:val="404C5B19"/>
    <w:multiLevelType w:val="hybridMultilevel"/>
    <w:tmpl w:val="BD1C7FB2"/>
    <w:lvl w:ilvl="0" w:tplc="353A52F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5">
    <w:nsid w:val="43A67A4C"/>
    <w:multiLevelType w:val="hybridMultilevel"/>
    <w:tmpl w:val="C52CA24A"/>
    <w:lvl w:ilvl="0" w:tplc="5736435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6">
    <w:nsid w:val="44593C3B"/>
    <w:multiLevelType w:val="multilevel"/>
    <w:tmpl w:val="AD006A10"/>
    <w:lvl w:ilvl="0">
      <w:start w:val="2"/>
      <w:numFmt w:val="decimal"/>
      <w:lvlText w:val="%1"/>
      <w:lvlJc w:val="left"/>
      <w:pPr>
        <w:ind w:left="375" w:hanging="375"/>
      </w:pPr>
      <w:rPr>
        <w:rFonts w:hint="default"/>
      </w:rPr>
    </w:lvl>
    <w:lvl w:ilvl="1">
      <w:start w:val="4"/>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7">
    <w:nsid w:val="4927312E"/>
    <w:multiLevelType w:val="hybridMultilevel"/>
    <w:tmpl w:val="D682E110"/>
    <w:lvl w:ilvl="0" w:tplc="E8FE1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A226E4"/>
    <w:multiLevelType w:val="multilevel"/>
    <w:tmpl w:val="7E04DDF8"/>
    <w:lvl w:ilvl="0">
      <w:start w:val="2"/>
      <w:numFmt w:val="decimal"/>
      <w:lvlText w:val="%1."/>
      <w:lvlJc w:val="left"/>
      <w:pPr>
        <w:tabs>
          <w:tab w:val="num" w:pos="510"/>
        </w:tabs>
        <w:ind w:left="510" w:hanging="510"/>
      </w:pPr>
      <w:rPr>
        <w:rFonts w:hint="default"/>
      </w:r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4D5D2239"/>
    <w:multiLevelType w:val="hybridMultilevel"/>
    <w:tmpl w:val="642AF7D6"/>
    <w:lvl w:ilvl="0" w:tplc="F3FE113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FC0FB5"/>
    <w:multiLevelType w:val="hybridMultilevel"/>
    <w:tmpl w:val="458A1D2C"/>
    <w:lvl w:ilvl="0" w:tplc="7C4861A4">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23574D"/>
    <w:multiLevelType w:val="hybridMultilevel"/>
    <w:tmpl w:val="C5CCD8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8E5432"/>
    <w:multiLevelType w:val="multilevel"/>
    <w:tmpl w:val="A080BF12"/>
    <w:lvl w:ilvl="0">
      <w:start w:val="2"/>
      <w:numFmt w:val="decimal"/>
      <w:lvlText w:val="%1"/>
      <w:lvlJc w:val="left"/>
      <w:pPr>
        <w:ind w:left="375" w:hanging="375"/>
      </w:pPr>
      <w:rPr>
        <w:rFonts w:hint="default"/>
      </w:rPr>
    </w:lvl>
    <w:lvl w:ilvl="1">
      <w:start w:val="2"/>
      <w:numFmt w:val="decimal"/>
      <w:lvlText w:val="%1.%2"/>
      <w:lvlJc w:val="left"/>
      <w:pPr>
        <w:ind w:left="1227"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6443212E"/>
    <w:multiLevelType w:val="hybridMultilevel"/>
    <w:tmpl w:val="1E68D8FA"/>
    <w:lvl w:ilvl="0" w:tplc="B2D637F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4ED1B01"/>
    <w:multiLevelType w:val="hybridMultilevel"/>
    <w:tmpl w:val="0C78C5A0"/>
    <w:lvl w:ilvl="0" w:tplc="8CAC36C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6DD7DC2"/>
    <w:multiLevelType w:val="hybridMultilevel"/>
    <w:tmpl w:val="98626AEE"/>
    <w:lvl w:ilvl="0" w:tplc="3CB8EC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F463F7"/>
    <w:multiLevelType w:val="multilevel"/>
    <w:tmpl w:val="6FB4E120"/>
    <w:lvl w:ilvl="0">
      <w:start w:val="1"/>
      <w:numFmt w:val="decimal"/>
      <w:lvlText w:val="%1."/>
      <w:lvlJc w:val="left"/>
      <w:pPr>
        <w:ind w:left="360" w:hanging="360"/>
      </w:pPr>
      <w:rPr>
        <w:rFonts w:hint="default"/>
      </w:rPr>
    </w:lvl>
    <w:lvl w:ilvl="1">
      <w:start w:val="1"/>
      <w:numFmt w:val="decimal"/>
      <w:lvlText w:val="2.%2"/>
      <w:lvlJc w:val="left"/>
      <w:pPr>
        <w:ind w:left="72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76C7A49"/>
    <w:multiLevelType w:val="hybridMultilevel"/>
    <w:tmpl w:val="0AA84F60"/>
    <w:lvl w:ilvl="0" w:tplc="0018E2F8">
      <w:start w:val="1"/>
      <w:numFmt w:val="bullet"/>
      <w:lvlText w:val=""/>
      <w:lvlJc w:val="left"/>
      <w:pPr>
        <w:tabs>
          <w:tab w:val="num" w:pos="774"/>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AEA5AAE"/>
    <w:multiLevelType w:val="multilevel"/>
    <w:tmpl w:val="34087D5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C1F3F5D"/>
    <w:multiLevelType w:val="hybridMultilevel"/>
    <w:tmpl w:val="E28475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747A"/>
    <w:multiLevelType w:val="hybridMultilevel"/>
    <w:tmpl w:val="6DA868F4"/>
    <w:lvl w:ilvl="0" w:tplc="C9427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A24EE3"/>
    <w:multiLevelType w:val="hybridMultilevel"/>
    <w:tmpl w:val="E626F07C"/>
    <w:lvl w:ilvl="0" w:tplc="B2CA6E6E">
      <w:start w:val="1"/>
      <w:numFmt w:val="upperRoman"/>
      <w:lvlText w:val="%1."/>
      <w:lvlJc w:val="left"/>
      <w:pPr>
        <w:ind w:left="2145" w:hanging="72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2">
    <w:nsid w:val="78A944D4"/>
    <w:multiLevelType w:val="hybridMultilevel"/>
    <w:tmpl w:val="60C846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BA345F"/>
    <w:multiLevelType w:val="hybridMultilevel"/>
    <w:tmpl w:val="867A6E46"/>
    <w:lvl w:ilvl="0" w:tplc="A8BC9D4A">
      <w:start w:val="1"/>
      <w:numFmt w:val="decimal"/>
      <w:lvlText w:val="%1."/>
      <w:lvlJc w:val="left"/>
      <w:pPr>
        <w:ind w:left="645" w:hanging="360"/>
      </w:pPr>
      <w:rPr>
        <w:rFonts w:hint="default"/>
        <w:color w:val="auto"/>
      </w:rPr>
    </w:lvl>
    <w:lvl w:ilvl="1" w:tplc="04190019" w:tentative="1">
      <w:start w:val="1"/>
      <w:numFmt w:val="lowerLetter"/>
      <w:lvlText w:val="%2."/>
      <w:lvlJc w:val="left"/>
      <w:pPr>
        <w:ind w:left="1365" w:hanging="360"/>
      </w:pPr>
    </w:lvl>
    <w:lvl w:ilvl="2" w:tplc="0419001B">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4">
    <w:nsid w:val="7B2207D0"/>
    <w:multiLevelType w:val="hybridMultilevel"/>
    <w:tmpl w:val="3AA6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190C2B"/>
    <w:multiLevelType w:val="multilevel"/>
    <w:tmpl w:val="FCEE0108"/>
    <w:lvl w:ilvl="0">
      <w:start w:val="2"/>
      <w:numFmt w:val="decimal"/>
      <w:lvlText w:val="%1."/>
      <w:lvlJc w:val="left"/>
      <w:pPr>
        <w:ind w:left="648" w:hanging="648"/>
      </w:pPr>
    </w:lvl>
    <w:lvl w:ilvl="1">
      <w:start w:val="1"/>
      <w:numFmt w:val="decimal"/>
      <w:lvlText w:val="%1.%2."/>
      <w:lvlJc w:val="left"/>
      <w:pPr>
        <w:ind w:left="1146" w:hanging="720"/>
      </w:pPr>
      <w:rPr>
        <w:b/>
      </w:rPr>
    </w:lvl>
    <w:lvl w:ilvl="2">
      <w:start w:val="3"/>
      <w:numFmt w:val="decimal"/>
      <w:lvlText w:val="%1.%2.%3."/>
      <w:lvlJc w:val="left"/>
      <w:pPr>
        <w:ind w:left="1428" w:hanging="720"/>
      </w:pPr>
      <w:rPr>
        <w:b/>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6">
    <w:nsid w:val="7DB26440"/>
    <w:multiLevelType w:val="hybridMultilevel"/>
    <w:tmpl w:val="548859EA"/>
    <w:lvl w:ilvl="0" w:tplc="E6863D86">
      <w:numFmt w:val="bullet"/>
      <w:lvlText w:val=""/>
      <w:lvlJc w:val="left"/>
      <w:pPr>
        <w:ind w:left="962" w:hanging="425"/>
      </w:pPr>
      <w:rPr>
        <w:rFonts w:ascii="Symbol" w:eastAsia="Symbol" w:hAnsi="Symbol" w:cs="Symbol" w:hint="default"/>
        <w:b w:val="0"/>
        <w:bCs w:val="0"/>
        <w:i w:val="0"/>
        <w:iCs w:val="0"/>
        <w:w w:val="100"/>
        <w:sz w:val="28"/>
        <w:szCs w:val="28"/>
        <w:lang w:val="ru-RU" w:eastAsia="en-US" w:bidi="ar-SA"/>
      </w:rPr>
    </w:lvl>
    <w:lvl w:ilvl="1" w:tplc="BFD03CF0">
      <w:numFmt w:val="bullet"/>
      <w:lvlText w:val="•"/>
      <w:lvlJc w:val="left"/>
      <w:pPr>
        <w:ind w:left="1922" w:hanging="425"/>
      </w:pPr>
      <w:rPr>
        <w:rFonts w:hint="default"/>
        <w:lang w:val="ru-RU" w:eastAsia="en-US" w:bidi="ar-SA"/>
      </w:rPr>
    </w:lvl>
    <w:lvl w:ilvl="2" w:tplc="47982A64">
      <w:numFmt w:val="bullet"/>
      <w:lvlText w:val="•"/>
      <w:lvlJc w:val="left"/>
      <w:pPr>
        <w:ind w:left="2885" w:hanging="425"/>
      </w:pPr>
      <w:rPr>
        <w:rFonts w:hint="default"/>
        <w:lang w:val="ru-RU" w:eastAsia="en-US" w:bidi="ar-SA"/>
      </w:rPr>
    </w:lvl>
    <w:lvl w:ilvl="3" w:tplc="C1929A6C">
      <w:numFmt w:val="bullet"/>
      <w:lvlText w:val="•"/>
      <w:lvlJc w:val="left"/>
      <w:pPr>
        <w:ind w:left="3847" w:hanging="425"/>
      </w:pPr>
      <w:rPr>
        <w:rFonts w:hint="default"/>
        <w:lang w:val="ru-RU" w:eastAsia="en-US" w:bidi="ar-SA"/>
      </w:rPr>
    </w:lvl>
    <w:lvl w:ilvl="4" w:tplc="9754F982">
      <w:numFmt w:val="bullet"/>
      <w:lvlText w:val="•"/>
      <w:lvlJc w:val="left"/>
      <w:pPr>
        <w:ind w:left="4810" w:hanging="425"/>
      </w:pPr>
      <w:rPr>
        <w:rFonts w:hint="default"/>
        <w:lang w:val="ru-RU" w:eastAsia="en-US" w:bidi="ar-SA"/>
      </w:rPr>
    </w:lvl>
    <w:lvl w:ilvl="5" w:tplc="B78CEC40">
      <w:numFmt w:val="bullet"/>
      <w:lvlText w:val="•"/>
      <w:lvlJc w:val="left"/>
      <w:pPr>
        <w:ind w:left="5773" w:hanging="425"/>
      </w:pPr>
      <w:rPr>
        <w:rFonts w:hint="default"/>
        <w:lang w:val="ru-RU" w:eastAsia="en-US" w:bidi="ar-SA"/>
      </w:rPr>
    </w:lvl>
    <w:lvl w:ilvl="6" w:tplc="18802A32">
      <w:numFmt w:val="bullet"/>
      <w:lvlText w:val="•"/>
      <w:lvlJc w:val="left"/>
      <w:pPr>
        <w:ind w:left="6735" w:hanging="425"/>
      </w:pPr>
      <w:rPr>
        <w:rFonts w:hint="default"/>
        <w:lang w:val="ru-RU" w:eastAsia="en-US" w:bidi="ar-SA"/>
      </w:rPr>
    </w:lvl>
    <w:lvl w:ilvl="7" w:tplc="1E3098F0">
      <w:numFmt w:val="bullet"/>
      <w:lvlText w:val="•"/>
      <w:lvlJc w:val="left"/>
      <w:pPr>
        <w:ind w:left="7698" w:hanging="425"/>
      </w:pPr>
      <w:rPr>
        <w:rFonts w:hint="default"/>
        <w:lang w:val="ru-RU" w:eastAsia="en-US" w:bidi="ar-SA"/>
      </w:rPr>
    </w:lvl>
    <w:lvl w:ilvl="8" w:tplc="C1C65B34">
      <w:numFmt w:val="bullet"/>
      <w:lvlText w:val="•"/>
      <w:lvlJc w:val="left"/>
      <w:pPr>
        <w:ind w:left="8661" w:hanging="425"/>
      </w:pPr>
      <w:rPr>
        <w:rFonts w:hint="default"/>
        <w:lang w:val="ru-RU" w:eastAsia="en-US" w:bidi="ar-SA"/>
      </w:rPr>
    </w:lvl>
  </w:abstractNum>
  <w:num w:numId="1">
    <w:abstractNumId w:val="1"/>
  </w:num>
  <w:num w:numId="2">
    <w:abstractNumId w:val="15"/>
  </w:num>
  <w:num w:numId="3">
    <w:abstractNumId w:val="18"/>
  </w:num>
  <w:num w:numId="4">
    <w:abstractNumId w:val="7"/>
  </w:num>
  <w:num w:numId="5">
    <w:abstractNumId w:val="28"/>
  </w:num>
  <w:num w:numId="6">
    <w:abstractNumId w:val="17"/>
  </w:num>
  <w:num w:numId="7">
    <w:abstractNumId w:val="25"/>
  </w:num>
  <w:num w:numId="8">
    <w:abstractNumId w:val="23"/>
  </w:num>
  <w:num w:numId="9">
    <w:abstractNumId w:val="26"/>
  </w:num>
  <w:num w:numId="10">
    <w:abstractNumId w:val="20"/>
  </w:num>
  <w:num w:numId="11">
    <w:abstractNumId w:val="14"/>
  </w:num>
  <w:num w:numId="12">
    <w:abstractNumId w:val="10"/>
  </w:num>
  <w:num w:numId="13">
    <w:abstractNumId w:val="6"/>
  </w:num>
  <w:num w:numId="14">
    <w:abstractNumId w:val="29"/>
  </w:num>
  <w:num w:numId="15">
    <w:abstractNumId w:val="9"/>
  </w:num>
  <w:num w:numId="16">
    <w:abstractNumId w:val="22"/>
  </w:num>
  <w:num w:numId="17">
    <w:abstractNumId w:val="16"/>
  </w:num>
  <w:num w:numId="18">
    <w:abstractNumId w:val="21"/>
  </w:num>
  <w:num w:numId="19">
    <w:abstractNumId w:val="32"/>
  </w:num>
  <w:num w:numId="20">
    <w:abstractNumId w:val="3"/>
  </w:num>
  <w:num w:numId="21">
    <w:abstractNumId w:val="19"/>
  </w:num>
  <w:num w:numId="22">
    <w:abstractNumId w:val="4"/>
  </w:num>
  <w:num w:numId="23">
    <w:abstractNumId w:val="27"/>
  </w:num>
  <w:num w:numId="24">
    <w:abstractNumId w:val="5"/>
  </w:num>
  <w:num w:numId="25">
    <w:abstractNumId w:val="12"/>
  </w:num>
  <w:num w:numId="26">
    <w:abstractNumId w:val="36"/>
  </w:num>
  <w:num w:numId="27">
    <w:abstractNumId w:val="2"/>
  </w:num>
  <w:num w:numId="28">
    <w:abstractNumId w:val="30"/>
  </w:num>
  <w:num w:numId="29">
    <w:abstractNumId w:val="33"/>
  </w:num>
  <w:num w:numId="30">
    <w:abstractNumId w:val="11"/>
  </w:num>
  <w:num w:numId="31">
    <w:abstractNumId w:val="31"/>
  </w:num>
  <w:num w:numId="32">
    <w:abstractNumId w:val="24"/>
  </w:num>
  <w:num w:numId="33">
    <w:abstractNumId w:val="13"/>
  </w:num>
  <w:num w:numId="34">
    <w:abstractNumId w:val="8"/>
  </w:num>
  <w:num w:numId="35">
    <w:abstractNumId w:val="34"/>
  </w:num>
  <w:num w:numId="36">
    <w:abstractNumId w:val="3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63"/>
    <w:rsid w:val="0000023F"/>
    <w:rsid w:val="00002370"/>
    <w:rsid w:val="000023CD"/>
    <w:rsid w:val="000024F5"/>
    <w:rsid w:val="000025F8"/>
    <w:rsid w:val="00002967"/>
    <w:rsid w:val="0000315D"/>
    <w:rsid w:val="0000327E"/>
    <w:rsid w:val="000050BA"/>
    <w:rsid w:val="00005D79"/>
    <w:rsid w:val="00006F64"/>
    <w:rsid w:val="00007101"/>
    <w:rsid w:val="0000756B"/>
    <w:rsid w:val="00010EA9"/>
    <w:rsid w:val="00011277"/>
    <w:rsid w:val="00012613"/>
    <w:rsid w:val="00012940"/>
    <w:rsid w:val="0001301F"/>
    <w:rsid w:val="000138C1"/>
    <w:rsid w:val="00013DC2"/>
    <w:rsid w:val="00014311"/>
    <w:rsid w:val="00014F86"/>
    <w:rsid w:val="00015865"/>
    <w:rsid w:val="00015AE8"/>
    <w:rsid w:val="00016EF8"/>
    <w:rsid w:val="000205E0"/>
    <w:rsid w:val="000206DA"/>
    <w:rsid w:val="000217E1"/>
    <w:rsid w:val="00021D78"/>
    <w:rsid w:val="00023B80"/>
    <w:rsid w:val="00024B6B"/>
    <w:rsid w:val="00024FAA"/>
    <w:rsid w:val="000258DD"/>
    <w:rsid w:val="0002605A"/>
    <w:rsid w:val="000262F7"/>
    <w:rsid w:val="000266AD"/>
    <w:rsid w:val="00026BEE"/>
    <w:rsid w:val="00027479"/>
    <w:rsid w:val="000278C9"/>
    <w:rsid w:val="00027BCF"/>
    <w:rsid w:val="00027C2B"/>
    <w:rsid w:val="000302F0"/>
    <w:rsid w:val="00030817"/>
    <w:rsid w:val="000321CF"/>
    <w:rsid w:val="0003223B"/>
    <w:rsid w:val="00033617"/>
    <w:rsid w:val="000340B1"/>
    <w:rsid w:val="00034179"/>
    <w:rsid w:val="00034264"/>
    <w:rsid w:val="0003525B"/>
    <w:rsid w:val="00035C44"/>
    <w:rsid w:val="00036891"/>
    <w:rsid w:val="00037ABC"/>
    <w:rsid w:val="00040343"/>
    <w:rsid w:val="0004045D"/>
    <w:rsid w:val="00040546"/>
    <w:rsid w:val="00040600"/>
    <w:rsid w:val="00040BFC"/>
    <w:rsid w:val="00040DDF"/>
    <w:rsid w:val="000414DC"/>
    <w:rsid w:val="00043CEF"/>
    <w:rsid w:val="00045026"/>
    <w:rsid w:val="000452A6"/>
    <w:rsid w:val="00046E13"/>
    <w:rsid w:val="00046F63"/>
    <w:rsid w:val="00047816"/>
    <w:rsid w:val="000502C6"/>
    <w:rsid w:val="000509B5"/>
    <w:rsid w:val="00050CEA"/>
    <w:rsid w:val="0005166B"/>
    <w:rsid w:val="00051729"/>
    <w:rsid w:val="0005181B"/>
    <w:rsid w:val="00051D2E"/>
    <w:rsid w:val="00051D3D"/>
    <w:rsid w:val="000524E8"/>
    <w:rsid w:val="00052CBE"/>
    <w:rsid w:val="00052E5B"/>
    <w:rsid w:val="00053313"/>
    <w:rsid w:val="0005458F"/>
    <w:rsid w:val="0005510A"/>
    <w:rsid w:val="00055440"/>
    <w:rsid w:val="0005566D"/>
    <w:rsid w:val="0005596B"/>
    <w:rsid w:val="00056DAA"/>
    <w:rsid w:val="00057EBF"/>
    <w:rsid w:val="000600C4"/>
    <w:rsid w:val="000607D4"/>
    <w:rsid w:val="000607FC"/>
    <w:rsid w:val="00060A48"/>
    <w:rsid w:val="00060C69"/>
    <w:rsid w:val="00061CFB"/>
    <w:rsid w:val="00062C17"/>
    <w:rsid w:val="00065123"/>
    <w:rsid w:val="0006579F"/>
    <w:rsid w:val="000669F8"/>
    <w:rsid w:val="00066B96"/>
    <w:rsid w:val="00067446"/>
    <w:rsid w:val="000674E7"/>
    <w:rsid w:val="00067E85"/>
    <w:rsid w:val="000706F5"/>
    <w:rsid w:val="00072AD6"/>
    <w:rsid w:val="0007338F"/>
    <w:rsid w:val="0007385B"/>
    <w:rsid w:val="00074112"/>
    <w:rsid w:val="000748A8"/>
    <w:rsid w:val="0007502C"/>
    <w:rsid w:val="0007510E"/>
    <w:rsid w:val="00075733"/>
    <w:rsid w:val="00080090"/>
    <w:rsid w:val="00082638"/>
    <w:rsid w:val="0008482B"/>
    <w:rsid w:val="00084AA3"/>
    <w:rsid w:val="00085289"/>
    <w:rsid w:val="000862DA"/>
    <w:rsid w:val="0009038B"/>
    <w:rsid w:val="0009359D"/>
    <w:rsid w:val="00093A80"/>
    <w:rsid w:val="00094192"/>
    <w:rsid w:val="00094ABD"/>
    <w:rsid w:val="00094BC3"/>
    <w:rsid w:val="000A0C51"/>
    <w:rsid w:val="000A0F54"/>
    <w:rsid w:val="000A13B4"/>
    <w:rsid w:val="000A1821"/>
    <w:rsid w:val="000A1B58"/>
    <w:rsid w:val="000A1BA0"/>
    <w:rsid w:val="000A30D1"/>
    <w:rsid w:val="000A3B89"/>
    <w:rsid w:val="000A3ECB"/>
    <w:rsid w:val="000A4177"/>
    <w:rsid w:val="000A45DD"/>
    <w:rsid w:val="000A4FD9"/>
    <w:rsid w:val="000A5A12"/>
    <w:rsid w:val="000A6C00"/>
    <w:rsid w:val="000A6CCA"/>
    <w:rsid w:val="000A6DB9"/>
    <w:rsid w:val="000A77C5"/>
    <w:rsid w:val="000B0759"/>
    <w:rsid w:val="000B07A2"/>
    <w:rsid w:val="000B1277"/>
    <w:rsid w:val="000B1970"/>
    <w:rsid w:val="000B2044"/>
    <w:rsid w:val="000B2EB2"/>
    <w:rsid w:val="000B2F9B"/>
    <w:rsid w:val="000B3A45"/>
    <w:rsid w:val="000B3B7D"/>
    <w:rsid w:val="000B55C2"/>
    <w:rsid w:val="000B5877"/>
    <w:rsid w:val="000B71D0"/>
    <w:rsid w:val="000B736C"/>
    <w:rsid w:val="000B7586"/>
    <w:rsid w:val="000C005D"/>
    <w:rsid w:val="000C1AFB"/>
    <w:rsid w:val="000C2649"/>
    <w:rsid w:val="000C2ADC"/>
    <w:rsid w:val="000C2AF1"/>
    <w:rsid w:val="000C42ED"/>
    <w:rsid w:val="000C490F"/>
    <w:rsid w:val="000C4D24"/>
    <w:rsid w:val="000C70A6"/>
    <w:rsid w:val="000D09EE"/>
    <w:rsid w:val="000D0A35"/>
    <w:rsid w:val="000D0BC7"/>
    <w:rsid w:val="000D14D8"/>
    <w:rsid w:val="000D1513"/>
    <w:rsid w:val="000D3214"/>
    <w:rsid w:val="000D333C"/>
    <w:rsid w:val="000D352A"/>
    <w:rsid w:val="000D3946"/>
    <w:rsid w:val="000D4D7F"/>
    <w:rsid w:val="000E0D2A"/>
    <w:rsid w:val="000E1385"/>
    <w:rsid w:val="000E1856"/>
    <w:rsid w:val="000E187A"/>
    <w:rsid w:val="000E2508"/>
    <w:rsid w:val="000E559A"/>
    <w:rsid w:val="000E58A8"/>
    <w:rsid w:val="000E6CD6"/>
    <w:rsid w:val="000E70C7"/>
    <w:rsid w:val="000F202B"/>
    <w:rsid w:val="000F31F2"/>
    <w:rsid w:val="000F4AE0"/>
    <w:rsid w:val="000F5244"/>
    <w:rsid w:val="000F665C"/>
    <w:rsid w:val="000F67F5"/>
    <w:rsid w:val="000F76CE"/>
    <w:rsid w:val="000F7808"/>
    <w:rsid w:val="000F7AB8"/>
    <w:rsid w:val="000F7B28"/>
    <w:rsid w:val="00100A56"/>
    <w:rsid w:val="0010123D"/>
    <w:rsid w:val="00101357"/>
    <w:rsid w:val="0010280D"/>
    <w:rsid w:val="0010286C"/>
    <w:rsid w:val="00103214"/>
    <w:rsid w:val="0010376B"/>
    <w:rsid w:val="0010464D"/>
    <w:rsid w:val="00105924"/>
    <w:rsid w:val="00107194"/>
    <w:rsid w:val="001071C1"/>
    <w:rsid w:val="0010743D"/>
    <w:rsid w:val="00107CE5"/>
    <w:rsid w:val="00110192"/>
    <w:rsid w:val="00111D7E"/>
    <w:rsid w:val="00112557"/>
    <w:rsid w:val="00112D39"/>
    <w:rsid w:val="00113408"/>
    <w:rsid w:val="0011467A"/>
    <w:rsid w:val="00115265"/>
    <w:rsid w:val="00115267"/>
    <w:rsid w:val="00115A80"/>
    <w:rsid w:val="001172DD"/>
    <w:rsid w:val="00117543"/>
    <w:rsid w:val="00117820"/>
    <w:rsid w:val="0012006B"/>
    <w:rsid w:val="00120915"/>
    <w:rsid w:val="0012131F"/>
    <w:rsid w:val="0012155A"/>
    <w:rsid w:val="00121821"/>
    <w:rsid w:val="00121AAF"/>
    <w:rsid w:val="00123159"/>
    <w:rsid w:val="001240EA"/>
    <w:rsid w:val="00125212"/>
    <w:rsid w:val="0012527D"/>
    <w:rsid w:val="0012531A"/>
    <w:rsid w:val="00127CE9"/>
    <w:rsid w:val="0013039A"/>
    <w:rsid w:val="00130DEC"/>
    <w:rsid w:val="00131C56"/>
    <w:rsid w:val="0013288A"/>
    <w:rsid w:val="0013326B"/>
    <w:rsid w:val="0013412D"/>
    <w:rsid w:val="00134516"/>
    <w:rsid w:val="00134971"/>
    <w:rsid w:val="00135AC0"/>
    <w:rsid w:val="00137C06"/>
    <w:rsid w:val="00140C1A"/>
    <w:rsid w:val="00140E82"/>
    <w:rsid w:val="001418A7"/>
    <w:rsid w:val="00141BCC"/>
    <w:rsid w:val="0014379E"/>
    <w:rsid w:val="001448DA"/>
    <w:rsid w:val="001468F9"/>
    <w:rsid w:val="00147DA7"/>
    <w:rsid w:val="00147E9E"/>
    <w:rsid w:val="00150454"/>
    <w:rsid w:val="00150910"/>
    <w:rsid w:val="00151888"/>
    <w:rsid w:val="00153E07"/>
    <w:rsid w:val="001555E7"/>
    <w:rsid w:val="00155793"/>
    <w:rsid w:val="00155F32"/>
    <w:rsid w:val="0015666B"/>
    <w:rsid w:val="00156702"/>
    <w:rsid w:val="0015689D"/>
    <w:rsid w:val="001569FC"/>
    <w:rsid w:val="00156D5E"/>
    <w:rsid w:val="001570F3"/>
    <w:rsid w:val="00157917"/>
    <w:rsid w:val="00160F2B"/>
    <w:rsid w:val="001610C4"/>
    <w:rsid w:val="00163747"/>
    <w:rsid w:val="00164738"/>
    <w:rsid w:val="00164B5E"/>
    <w:rsid w:val="00166658"/>
    <w:rsid w:val="00167A03"/>
    <w:rsid w:val="001704DE"/>
    <w:rsid w:val="00170AC6"/>
    <w:rsid w:val="0017173F"/>
    <w:rsid w:val="00171AFC"/>
    <w:rsid w:val="00172047"/>
    <w:rsid w:val="001735AC"/>
    <w:rsid w:val="0017623F"/>
    <w:rsid w:val="00176957"/>
    <w:rsid w:val="001769A8"/>
    <w:rsid w:val="00177174"/>
    <w:rsid w:val="001776A6"/>
    <w:rsid w:val="0018017B"/>
    <w:rsid w:val="0018046A"/>
    <w:rsid w:val="00180733"/>
    <w:rsid w:val="0018134F"/>
    <w:rsid w:val="0018147A"/>
    <w:rsid w:val="0018187A"/>
    <w:rsid w:val="0018219C"/>
    <w:rsid w:val="001826A4"/>
    <w:rsid w:val="00182A8D"/>
    <w:rsid w:val="00185418"/>
    <w:rsid w:val="00186709"/>
    <w:rsid w:val="00187535"/>
    <w:rsid w:val="00187ED3"/>
    <w:rsid w:val="00190DB7"/>
    <w:rsid w:val="00191550"/>
    <w:rsid w:val="001924E0"/>
    <w:rsid w:val="00194D2E"/>
    <w:rsid w:val="001953C1"/>
    <w:rsid w:val="00195A31"/>
    <w:rsid w:val="00197A02"/>
    <w:rsid w:val="00197E2A"/>
    <w:rsid w:val="001A057A"/>
    <w:rsid w:val="001A09A0"/>
    <w:rsid w:val="001A1001"/>
    <w:rsid w:val="001A108A"/>
    <w:rsid w:val="001A3085"/>
    <w:rsid w:val="001A3793"/>
    <w:rsid w:val="001A3AA6"/>
    <w:rsid w:val="001A41B6"/>
    <w:rsid w:val="001A4390"/>
    <w:rsid w:val="001A5EB4"/>
    <w:rsid w:val="001A6CDF"/>
    <w:rsid w:val="001A72A1"/>
    <w:rsid w:val="001B0F15"/>
    <w:rsid w:val="001B24E6"/>
    <w:rsid w:val="001B2E96"/>
    <w:rsid w:val="001B356A"/>
    <w:rsid w:val="001B3BED"/>
    <w:rsid w:val="001B3C46"/>
    <w:rsid w:val="001B4B16"/>
    <w:rsid w:val="001B4D04"/>
    <w:rsid w:val="001B4EA2"/>
    <w:rsid w:val="001B5CE3"/>
    <w:rsid w:val="001B70C1"/>
    <w:rsid w:val="001C149E"/>
    <w:rsid w:val="001C1567"/>
    <w:rsid w:val="001C15F0"/>
    <w:rsid w:val="001C160D"/>
    <w:rsid w:val="001C2AC3"/>
    <w:rsid w:val="001C5C16"/>
    <w:rsid w:val="001C5D54"/>
    <w:rsid w:val="001C7CD3"/>
    <w:rsid w:val="001C7FCF"/>
    <w:rsid w:val="001D095D"/>
    <w:rsid w:val="001D1B1E"/>
    <w:rsid w:val="001D310C"/>
    <w:rsid w:val="001D3F9D"/>
    <w:rsid w:val="001D467A"/>
    <w:rsid w:val="001D523E"/>
    <w:rsid w:val="001D5B2E"/>
    <w:rsid w:val="001D5FEF"/>
    <w:rsid w:val="001D614B"/>
    <w:rsid w:val="001D62F0"/>
    <w:rsid w:val="001D7248"/>
    <w:rsid w:val="001D7A8C"/>
    <w:rsid w:val="001E03CF"/>
    <w:rsid w:val="001E190D"/>
    <w:rsid w:val="001E3A8D"/>
    <w:rsid w:val="001E3B24"/>
    <w:rsid w:val="001E3CFD"/>
    <w:rsid w:val="001E5703"/>
    <w:rsid w:val="001E5FEE"/>
    <w:rsid w:val="001E65CC"/>
    <w:rsid w:val="001E7D9B"/>
    <w:rsid w:val="001F0C36"/>
    <w:rsid w:val="001F0DA7"/>
    <w:rsid w:val="001F1AD0"/>
    <w:rsid w:val="001F2237"/>
    <w:rsid w:val="001F2D85"/>
    <w:rsid w:val="001F3300"/>
    <w:rsid w:val="001F3D92"/>
    <w:rsid w:val="001F4259"/>
    <w:rsid w:val="001F496B"/>
    <w:rsid w:val="001F51B3"/>
    <w:rsid w:val="001F57CF"/>
    <w:rsid w:val="001F5FAB"/>
    <w:rsid w:val="001F6538"/>
    <w:rsid w:val="001F6646"/>
    <w:rsid w:val="001F6F43"/>
    <w:rsid w:val="001F70F1"/>
    <w:rsid w:val="001F76DA"/>
    <w:rsid w:val="0020036A"/>
    <w:rsid w:val="002003C7"/>
    <w:rsid w:val="002018A1"/>
    <w:rsid w:val="00201E2D"/>
    <w:rsid w:val="002027D5"/>
    <w:rsid w:val="00202E82"/>
    <w:rsid w:val="00203152"/>
    <w:rsid w:val="00204D64"/>
    <w:rsid w:val="002060A5"/>
    <w:rsid w:val="0020638C"/>
    <w:rsid w:val="00206889"/>
    <w:rsid w:val="00206947"/>
    <w:rsid w:val="00207D8C"/>
    <w:rsid w:val="002101B0"/>
    <w:rsid w:val="0021037D"/>
    <w:rsid w:val="0021134D"/>
    <w:rsid w:val="00212924"/>
    <w:rsid w:val="00212D90"/>
    <w:rsid w:val="0021437E"/>
    <w:rsid w:val="002145BB"/>
    <w:rsid w:val="00214FF1"/>
    <w:rsid w:val="00216EBE"/>
    <w:rsid w:val="00221AA2"/>
    <w:rsid w:val="0022281D"/>
    <w:rsid w:val="00222927"/>
    <w:rsid w:val="0022311C"/>
    <w:rsid w:val="00223455"/>
    <w:rsid w:val="002236ED"/>
    <w:rsid w:val="002244B4"/>
    <w:rsid w:val="0022487F"/>
    <w:rsid w:val="0022553C"/>
    <w:rsid w:val="002259AD"/>
    <w:rsid w:val="00225EE8"/>
    <w:rsid w:val="002260D0"/>
    <w:rsid w:val="002269D6"/>
    <w:rsid w:val="002271A8"/>
    <w:rsid w:val="00227CB5"/>
    <w:rsid w:val="00230815"/>
    <w:rsid w:val="00230B6B"/>
    <w:rsid w:val="002320CD"/>
    <w:rsid w:val="002321FB"/>
    <w:rsid w:val="00233F49"/>
    <w:rsid w:val="002340C8"/>
    <w:rsid w:val="002342A1"/>
    <w:rsid w:val="002342E4"/>
    <w:rsid w:val="00234892"/>
    <w:rsid w:val="00234C2C"/>
    <w:rsid w:val="00237C3C"/>
    <w:rsid w:val="00240186"/>
    <w:rsid w:val="00241747"/>
    <w:rsid w:val="00242355"/>
    <w:rsid w:val="0024343F"/>
    <w:rsid w:val="00243B19"/>
    <w:rsid w:val="00243C70"/>
    <w:rsid w:val="00244457"/>
    <w:rsid w:val="00244E6D"/>
    <w:rsid w:val="00245506"/>
    <w:rsid w:val="00245804"/>
    <w:rsid w:val="00245A3D"/>
    <w:rsid w:val="0024671F"/>
    <w:rsid w:val="0025048D"/>
    <w:rsid w:val="00250A6D"/>
    <w:rsid w:val="0025153C"/>
    <w:rsid w:val="00251A5F"/>
    <w:rsid w:val="00253AD8"/>
    <w:rsid w:val="002548E7"/>
    <w:rsid w:val="00254EBE"/>
    <w:rsid w:val="00256021"/>
    <w:rsid w:val="00256F08"/>
    <w:rsid w:val="00256F27"/>
    <w:rsid w:val="002571A7"/>
    <w:rsid w:val="00257653"/>
    <w:rsid w:val="002608B6"/>
    <w:rsid w:val="00260B29"/>
    <w:rsid w:val="00260D9A"/>
    <w:rsid w:val="00261FD6"/>
    <w:rsid w:val="00262CAF"/>
    <w:rsid w:val="00262E44"/>
    <w:rsid w:val="00263506"/>
    <w:rsid w:val="00263C51"/>
    <w:rsid w:val="00264469"/>
    <w:rsid w:val="00264E13"/>
    <w:rsid w:val="002669AD"/>
    <w:rsid w:val="00266BFD"/>
    <w:rsid w:val="00266D5B"/>
    <w:rsid w:val="00267043"/>
    <w:rsid w:val="00270DFF"/>
    <w:rsid w:val="0027115A"/>
    <w:rsid w:val="002714F9"/>
    <w:rsid w:val="00271646"/>
    <w:rsid w:val="002718B6"/>
    <w:rsid w:val="002720BF"/>
    <w:rsid w:val="002733C2"/>
    <w:rsid w:val="0027391B"/>
    <w:rsid w:val="002739DB"/>
    <w:rsid w:val="00274AB9"/>
    <w:rsid w:val="00274DE0"/>
    <w:rsid w:val="00276015"/>
    <w:rsid w:val="00276440"/>
    <w:rsid w:val="00277B7C"/>
    <w:rsid w:val="00277E53"/>
    <w:rsid w:val="00281156"/>
    <w:rsid w:val="00281461"/>
    <w:rsid w:val="00281D37"/>
    <w:rsid w:val="00282073"/>
    <w:rsid w:val="002827A9"/>
    <w:rsid w:val="00282A34"/>
    <w:rsid w:val="00283392"/>
    <w:rsid w:val="002837B0"/>
    <w:rsid w:val="00283C36"/>
    <w:rsid w:val="00284A42"/>
    <w:rsid w:val="00285106"/>
    <w:rsid w:val="00285915"/>
    <w:rsid w:val="0028663E"/>
    <w:rsid w:val="002867A9"/>
    <w:rsid w:val="002907D2"/>
    <w:rsid w:val="002925F4"/>
    <w:rsid w:val="002927C9"/>
    <w:rsid w:val="00293D0D"/>
    <w:rsid w:val="002942B4"/>
    <w:rsid w:val="00294349"/>
    <w:rsid w:val="00295CAB"/>
    <w:rsid w:val="00295FE6"/>
    <w:rsid w:val="00296AFA"/>
    <w:rsid w:val="00296D18"/>
    <w:rsid w:val="00296EDD"/>
    <w:rsid w:val="00297C67"/>
    <w:rsid w:val="002A0301"/>
    <w:rsid w:val="002A0A1A"/>
    <w:rsid w:val="002A0DFC"/>
    <w:rsid w:val="002A0FC4"/>
    <w:rsid w:val="002A1429"/>
    <w:rsid w:val="002A1BAB"/>
    <w:rsid w:val="002A1D4A"/>
    <w:rsid w:val="002A2437"/>
    <w:rsid w:val="002A2D2F"/>
    <w:rsid w:val="002A2D46"/>
    <w:rsid w:val="002A2FC9"/>
    <w:rsid w:val="002A48D4"/>
    <w:rsid w:val="002A6535"/>
    <w:rsid w:val="002A6E8F"/>
    <w:rsid w:val="002A7557"/>
    <w:rsid w:val="002A7E1D"/>
    <w:rsid w:val="002B051D"/>
    <w:rsid w:val="002B08F6"/>
    <w:rsid w:val="002B0C53"/>
    <w:rsid w:val="002B0D51"/>
    <w:rsid w:val="002B1101"/>
    <w:rsid w:val="002B12A7"/>
    <w:rsid w:val="002B1BE9"/>
    <w:rsid w:val="002B2A3B"/>
    <w:rsid w:val="002B2C59"/>
    <w:rsid w:val="002B6805"/>
    <w:rsid w:val="002B7755"/>
    <w:rsid w:val="002B795C"/>
    <w:rsid w:val="002B7D3C"/>
    <w:rsid w:val="002C0D8F"/>
    <w:rsid w:val="002C1494"/>
    <w:rsid w:val="002C1FBC"/>
    <w:rsid w:val="002C2752"/>
    <w:rsid w:val="002C29F4"/>
    <w:rsid w:val="002C2D2E"/>
    <w:rsid w:val="002C2FAB"/>
    <w:rsid w:val="002C3527"/>
    <w:rsid w:val="002C3A63"/>
    <w:rsid w:val="002C3B10"/>
    <w:rsid w:val="002C3C92"/>
    <w:rsid w:val="002C4004"/>
    <w:rsid w:val="002C467D"/>
    <w:rsid w:val="002C490E"/>
    <w:rsid w:val="002C68FA"/>
    <w:rsid w:val="002C6989"/>
    <w:rsid w:val="002C7CC1"/>
    <w:rsid w:val="002D002C"/>
    <w:rsid w:val="002D0BAE"/>
    <w:rsid w:val="002D0EC6"/>
    <w:rsid w:val="002D14FC"/>
    <w:rsid w:val="002D24AB"/>
    <w:rsid w:val="002D26A0"/>
    <w:rsid w:val="002D2897"/>
    <w:rsid w:val="002D30E7"/>
    <w:rsid w:val="002D34BC"/>
    <w:rsid w:val="002D463C"/>
    <w:rsid w:val="002D47B0"/>
    <w:rsid w:val="002D5388"/>
    <w:rsid w:val="002D58FE"/>
    <w:rsid w:val="002D6047"/>
    <w:rsid w:val="002D62B4"/>
    <w:rsid w:val="002D71EF"/>
    <w:rsid w:val="002E1232"/>
    <w:rsid w:val="002E135F"/>
    <w:rsid w:val="002E2487"/>
    <w:rsid w:val="002E28CD"/>
    <w:rsid w:val="002E2B5F"/>
    <w:rsid w:val="002E37CB"/>
    <w:rsid w:val="002E451D"/>
    <w:rsid w:val="002E6124"/>
    <w:rsid w:val="002E6441"/>
    <w:rsid w:val="002E6592"/>
    <w:rsid w:val="002E6771"/>
    <w:rsid w:val="002E6F22"/>
    <w:rsid w:val="002E7006"/>
    <w:rsid w:val="002E72C8"/>
    <w:rsid w:val="002F121B"/>
    <w:rsid w:val="002F1780"/>
    <w:rsid w:val="002F22AF"/>
    <w:rsid w:val="002F311A"/>
    <w:rsid w:val="002F372B"/>
    <w:rsid w:val="002F395C"/>
    <w:rsid w:val="002F4C7E"/>
    <w:rsid w:val="002F5ACC"/>
    <w:rsid w:val="002F6CE6"/>
    <w:rsid w:val="002F7671"/>
    <w:rsid w:val="002F7AC7"/>
    <w:rsid w:val="003011BE"/>
    <w:rsid w:val="00301FE6"/>
    <w:rsid w:val="00302ED3"/>
    <w:rsid w:val="00303856"/>
    <w:rsid w:val="00304325"/>
    <w:rsid w:val="0030537F"/>
    <w:rsid w:val="00305552"/>
    <w:rsid w:val="00307776"/>
    <w:rsid w:val="00307A5E"/>
    <w:rsid w:val="003100AB"/>
    <w:rsid w:val="0031099F"/>
    <w:rsid w:val="00310BC8"/>
    <w:rsid w:val="00311E7B"/>
    <w:rsid w:val="00312E86"/>
    <w:rsid w:val="003135F9"/>
    <w:rsid w:val="00314036"/>
    <w:rsid w:val="003142D2"/>
    <w:rsid w:val="00314AF2"/>
    <w:rsid w:val="00314DD6"/>
    <w:rsid w:val="00314F75"/>
    <w:rsid w:val="0031561A"/>
    <w:rsid w:val="00316407"/>
    <w:rsid w:val="00317CF0"/>
    <w:rsid w:val="0032076E"/>
    <w:rsid w:val="00320A7D"/>
    <w:rsid w:val="003212C1"/>
    <w:rsid w:val="0032142E"/>
    <w:rsid w:val="003220DC"/>
    <w:rsid w:val="00323453"/>
    <w:rsid w:val="00325E34"/>
    <w:rsid w:val="00325E5A"/>
    <w:rsid w:val="003270C6"/>
    <w:rsid w:val="00327663"/>
    <w:rsid w:val="00327E91"/>
    <w:rsid w:val="00331D7C"/>
    <w:rsid w:val="00332596"/>
    <w:rsid w:val="00332FFB"/>
    <w:rsid w:val="003339BF"/>
    <w:rsid w:val="0033454D"/>
    <w:rsid w:val="00335345"/>
    <w:rsid w:val="00336305"/>
    <w:rsid w:val="003366B5"/>
    <w:rsid w:val="0033783E"/>
    <w:rsid w:val="00340B6C"/>
    <w:rsid w:val="00340F86"/>
    <w:rsid w:val="003416B5"/>
    <w:rsid w:val="00341797"/>
    <w:rsid w:val="00342727"/>
    <w:rsid w:val="003428B1"/>
    <w:rsid w:val="00344516"/>
    <w:rsid w:val="00344CF5"/>
    <w:rsid w:val="003455A9"/>
    <w:rsid w:val="003458BA"/>
    <w:rsid w:val="00350C4B"/>
    <w:rsid w:val="00350E4D"/>
    <w:rsid w:val="00352DDA"/>
    <w:rsid w:val="003539CB"/>
    <w:rsid w:val="00353EC4"/>
    <w:rsid w:val="00355E56"/>
    <w:rsid w:val="00356745"/>
    <w:rsid w:val="00356CDE"/>
    <w:rsid w:val="00356E64"/>
    <w:rsid w:val="003579B7"/>
    <w:rsid w:val="0036039D"/>
    <w:rsid w:val="00360729"/>
    <w:rsid w:val="00360770"/>
    <w:rsid w:val="00360C9C"/>
    <w:rsid w:val="00362835"/>
    <w:rsid w:val="0036389E"/>
    <w:rsid w:val="00364115"/>
    <w:rsid w:val="00364B6D"/>
    <w:rsid w:val="003655FC"/>
    <w:rsid w:val="00365FE9"/>
    <w:rsid w:val="00366270"/>
    <w:rsid w:val="003664D7"/>
    <w:rsid w:val="003703E9"/>
    <w:rsid w:val="00371110"/>
    <w:rsid w:val="00372747"/>
    <w:rsid w:val="00372CCC"/>
    <w:rsid w:val="00372DBF"/>
    <w:rsid w:val="0037349B"/>
    <w:rsid w:val="00373F2F"/>
    <w:rsid w:val="00376505"/>
    <w:rsid w:val="0038129A"/>
    <w:rsid w:val="003813CD"/>
    <w:rsid w:val="003834B4"/>
    <w:rsid w:val="003836F7"/>
    <w:rsid w:val="00383D65"/>
    <w:rsid w:val="00383FC7"/>
    <w:rsid w:val="00384B91"/>
    <w:rsid w:val="00384BEB"/>
    <w:rsid w:val="00384C1C"/>
    <w:rsid w:val="0038671F"/>
    <w:rsid w:val="0038723C"/>
    <w:rsid w:val="0038793B"/>
    <w:rsid w:val="00390244"/>
    <w:rsid w:val="00390AAB"/>
    <w:rsid w:val="00390B99"/>
    <w:rsid w:val="003913A9"/>
    <w:rsid w:val="00391A40"/>
    <w:rsid w:val="00392127"/>
    <w:rsid w:val="00393892"/>
    <w:rsid w:val="00393C93"/>
    <w:rsid w:val="00394799"/>
    <w:rsid w:val="00394CD7"/>
    <w:rsid w:val="00395195"/>
    <w:rsid w:val="00395664"/>
    <w:rsid w:val="00396016"/>
    <w:rsid w:val="0039730D"/>
    <w:rsid w:val="00397A91"/>
    <w:rsid w:val="00397F55"/>
    <w:rsid w:val="003A11D7"/>
    <w:rsid w:val="003A1950"/>
    <w:rsid w:val="003A32F8"/>
    <w:rsid w:val="003A3A5D"/>
    <w:rsid w:val="003A5ED0"/>
    <w:rsid w:val="003A652C"/>
    <w:rsid w:val="003A70DE"/>
    <w:rsid w:val="003A7DE3"/>
    <w:rsid w:val="003B2335"/>
    <w:rsid w:val="003B290C"/>
    <w:rsid w:val="003B2C26"/>
    <w:rsid w:val="003B2DF8"/>
    <w:rsid w:val="003B3C19"/>
    <w:rsid w:val="003B3D21"/>
    <w:rsid w:val="003B3F65"/>
    <w:rsid w:val="003B6010"/>
    <w:rsid w:val="003B69E7"/>
    <w:rsid w:val="003B6DE3"/>
    <w:rsid w:val="003B722C"/>
    <w:rsid w:val="003B765C"/>
    <w:rsid w:val="003C1012"/>
    <w:rsid w:val="003C3393"/>
    <w:rsid w:val="003C3573"/>
    <w:rsid w:val="003C4048"/>
    <w:rsid w:val="003C4DCE"/>
    <w:rsid w:val="003C4DFB"/>
    <w:rsid w:val="003C4EDB"/>
    <w:rsid w:val="003C52B8"/>
    <w:rsid w:val="003C677E"/>
    <w:rsid w:val="003C6833"/>
    <w:rsid w:val="003D04E9"/>
    <w:rsid w:val="003D3D84"/>
    <w:rsid w:val="003D4BE3"/>
    <w:rsid w:val="003D5C9C"/>
    <w:rsid w:val="003D7BB0"/>
    <w:rsid w:val="003D7E7A"/>
    <w:rsid w:val="003D7F70"/>
    <w:rsid w:val="003E080A"/>
    <w:rsid w:val="003E0AAC"/>
    <w:rsid w:val="003E13FA"/>
    <w:rsid w:val="003E1895"/>
    <w:rsid w:val="003E24A1"/>
    <w:rsid w:val="003E2708"/>
    <w:rsid w:val="003E3114"/>
    <w:rsid w:val="003E3834"/>
    <w:rsid w:val="003E3C3A"/>
    <w:rsid w:val="003E53DB"/>
    <w:rsid w:val="003E6852"/>
    <w:rsid w:val="003E77D1"/>
    <w:rsid w:val="003F057D"/>
    <w:rsid w:val="003F12B8"/>
    <w:rsid w:val="003F1A3A"/>
    <w:rsid w:val="003F1DF6"/>
    <w:rsid w:val="003F2615"/>
    <w:rsid w:val="003F321D"/>
    <w:rsid w:val="003F3F87"/>
    <w:rsid w:val="003F400D"/>
    <w:rsid w:val="003F4188"/>
    <w:rsid w:val="003F4606"/>
    <w:rsid w:val="003F4F34"/>
    <w:rsid w:val="003F4F4D"/>
    <w:rsid w:val="003F5C5E"/>
    <w:rsid w:val="003F6E0E"/>
    <w:rsid w:val="0040117B"/>
    <w:rsid w:val="00403930"/>
    <w:rsid w:val="004046C6"/>
    <w:rsid w:val="004048DD"/>
    <w:rsid w:val="00404DCC"/>
    <w:rsid w:val="00404EDF"/>
    <w:rsid w:val="00405290"/>
    <w:rsid w:val="00407990"/>
    <w:rsid w:val="00407ED6"/>
    <w:rsid w:val="00410045"/>
    <w:rsid w:val="004107E9"/>
    <w:rsid w:val="00411186"/>
    <w:rsid w:val="00412A4C"/>
    <w:rsid w:val="00413C6B"/>
    <w:rsid w:val="00414BFF"/>
    <w:rsid w:val="00414C25"/>
    <w:rsid w:val="00414CDB"/>
    <w:rsid w:val="00416BD0"/>
    <w:rsid w:val="004170ED"/>
    <w:rsid w:val="0041715B"/>
    <w:rsid w:val="00417557"/>
    <w:rsid w:val="00421210"/>
    <w:rsid w:val="004213D1"/>
    <w:rsid w:val="0042166F"/>
    <w:rsid w:val="00421738"/>
    <w:rsid w:val="0042244A"/>
    <w:rsid w:val="00422516"/>
    <w:rsid w:val="00423FC7"/>
    <w:rsid w:val="00425135"/>
    <w:rsid w:val="0042538E"/>
    <w:rsid w:val="004267F1"/>
    <w:rsid w:val="00426F78"/>
    <w:rsid w:val="004272A1"/>
    <w:rsid w:val="004274F2"/>
    <w:rsid w:val="004276D9"/>
    <w:rsid w:val="00427CEA"/>
    <w:rsid w:val="00430C20"/>
    <w:rsid w:val="00430DAE"/>
    <w:rsid w:val="00431513"/>
    <w:rsid w:val="00431FB2"/>
    <w:rsid w:val="004330BF"/>
    <w:rsid w:val="004336FE"/>
    <w:rsid w:val="0043394D"/>
    <w:rsid w:val="00434B8F"/>
    <w:rsid w:val="00436473"/>
    <w:rsid w:val="004364B8"/>
    <w:rsid w:val="00437A35"/>
    <w:rsid w:val="00437D9A"/>
    <w:rsid w:val="00440141"/>
    <w:rsid w:val="004422EB"/>
    <w:rsid w:val="00442A37"/>
    <w:rsid w:val="00442BA6"/>
    <w:rsid w:val="0044376F"/>
    <w:rsid w:val="00443E55"/>
    <w:rsid w:val="00444C9D"/>
    <w:rsid w:val="00444F8F"/>
    <w:rsid w:val="0044515B"/>
    <w:rsid w:val="004455D2"/>
    <w:rsid w:val="00445BFB"/>
    <w:rsid w:val="0044637D"/>
    <w:rsid w:val="0044641C"/>
    <w:rsid w:val="0044646E"/>
    <w:rsid w:val="00446D72"/>
    <w:rsid w:val="00446EE3"/>
    <w:rsid w:val="00447900"/>
    <w:rsid w:val="00447A7C"/>
    <w:rsid w:val="00447B76"/>
    <w:rsid w:val="004505E6"/>
    <w:rsid w:val="0045156D"/>
    <w:rsid w:val="00451C40"/>
    <w:rsid w:val="00451DA0"/>
    <w:rsid w:val="00452321"/>
    <w:rsid w:val="00452564"/>
    <w:rsid w:val="00453752"/>
    <w:rsid w:val="00453A1A"/>
    <w:rsid w:val="004555F5"/>
    <w:rsid w:val="004558D4"/>
    <w:rsid w:val="00456810"/>
    <w:rsid w:val="0045781B"/>
    <w:rsid w:val="00457A58"/>
    <w:rsid w:val="00460BE1"/>
    <w:rsid w:val="00461013"/>
    <w:rsid w:val="0046115C"/>
    <w:rsid w:val="00461FBC"/>
    <w:rsid w:val="00462C7B"/>
    <w:rsid w:val="00463C69"/>
    <w:rsid w:val="0046483C"/>
    <w:rsid w:val="00464949"/>
    <w:rsid w:val="004649C3"/>
    <w:rsid w:val="00464E06"/>
    <w:rsid w:val="00466031"/>
    <w:rsid w:val="004665F4"/>
    <w:rsid w:val="0047263E"/>
    <w:rsid w:val="0047295F"/>
    <w:rsid w:val="00473EF6"/>
    <w:rsid w:val="00474E48"/>
    <w:rsid w:val="004758B3"/>
    <w:rsid w:val="0047652E"/>
    <w:rsid w:val="004767B9"/>
    <w:rsid w:val="0047692D"/>
    <w:rsid w:val="00476AC9"/>
    <w:rsid w:val="00477A37"/>
    <w:rsid w:val="00481231"/>
    <w:rsid w:val="004825F8"/>
    <w:rsid w:val="0048334D"/>
    <w:rsid w:val="004839FC"/>
    <w:rsid w:val="00484931"/>
    <w:rsid w:val="00485314"/>
    <w:rsid w:val="004862A8"/>
    <w:rsid w:val="00487225"/>
    <w:rsid w:val="00487741"/>
    <w:rsid w:val="004902D1"/>
    <w:rsid w:val="004911BC"/>
    <w:rsid w:val="004916EF"/>
    <w:rsid w:val="00491750"/>
    <w:rsid w:val="004919FA"/>
    <w:rsid w:val="004922B4"/>
    <w:rsid w:val="00492786"/>
    <w:rsid w:val="00492CF5"/>
    <w:rsid w:val="004930D5"/>
    <w:rsid w:val="004930FB"/>
    <w:rsid w:val="00493A44"/>
    <w:rsid w:val="00494319"/>
    <w:rsid w:val="004943FC"/>
    <w:rsid w:val="0049541B"/>
    <w:rsid w:val="004A055D"/>
    <w:rsid w:val="004A0D6D"/>
    <w:rsid w:val="004A1009"/>
    <w:rsid w:val="004A107C"/>
    <w:rsid w:val="004A1279"/>
    <w:rsid w:val="004A175C"/>
    <w:rsid w:val="004A256C"/>
    <w:rsid w:val="004A3181"/>
    <w:rsid w:val="004A4775"/>
    <w:rsid w:val="004A4F15"/>
    <w:rsid w:val="004A5653"/>
    <w:rsid w:val="004A67DF"/>
    <w:rsid w:val="004A7EE9"/>
    <w:rsid w:val="004B000D"/>
    <w:rsid w:val="004B01FF"/>
    <w:rsid w:val="004B11C9"/>
    <w:rsid w:val="004B1671"/>
    <w:rsid w:val="004B1955"/>
    <w:rsid w:val="004B1963"/>
    <w:rsid w:val="004B21DE"/>
    <w:rsid w:val="004B277D"/>
    <w:rsid w:val="004B2832"/>
    <w:rsid w:val="004B6166"/>
    <w:rsid w:val="004B755B"/>
    <w:rsid w:val="004C0062"/>
    <w:rsid w:val="004C0642"/>
    <w:rsid w:val="004C096D"/>
    <w:rsid w:val="004C215E"/>
    <w:rsid w:val="004C2663"/>
    <w:rsid w:val="004C4C7A"/>
    <w:rsid w:val="004C5495"/>
    <w:rsid w:val="004C5511"/>
    <w:rsid w:val="004C586D"/>
    <w:rsid w:val="004C6C9B"/>
    <w:rsid w:val="004D0466"/>
    <w:rsid w:val="004D06F5"/>
    <w:rsid w:val="004D106F"/>
    <w:rsid w:val="004D143D"/>
    <w:rsid w:val="004D3AA4"/>
    <w:rsid w:val="004D3BF2"/>
    <w:rsid w:val="004D4D93"/>
    <w:rsid w:val="004D5686"/>
    <w:rsid w:val="004D7A5E"/>
    <w:rsid w:val="004E01F6"/>
    <w:rsid w:val="004E081E"/>
    <w:rsid w:val="004E1318"/>
    <w:rsid w:val="004E1788"/>
    <w:rsid w:val="004E1E75"/>
    <w:rsid w:val="004E34AE"/>
    <w:rsid w:val="004E3EB9"/>
    <w:rsid w:val="004E3FFB"/>
    <w:rsid w:val="004E4388"/>
    <w:rsid w:val="004E4819"/>
    <w:rsid w:val="004E5C37"/>
    <w:rsid w:val="004E66C6"/>
    <w:rsid w:val="004E6B36"/>
    <w:rsid w:val="004E7002"/>
    <w:rsid w:val="004E76E0"/>
    <w:rsid w:val="004E78FE"/>
    <w:rsid w:val="004E7A9D"/>
    <w:rsid w:val="004E7BA8"/>
    <w:rsid w:val="004F0013"/>
    <w:rsid w:val="004F2394"/>
    <w:rsid w:val="004F24A6"/>
    <w:rsid w:val="004F2797"/>
    <w:rsid w:val="004F381F"/>
    <w:rsid w:val="004F3955"/>
    <w:rsid w:val="004F47F9"/>
    <w:rsid w:val="004F59C1"/>
    <w:rsid w:val="004F750E"/>
    <w:rsid w:val="0050153B"/>
    <w:rsid w:val="00501FC4"/>
    <w:rsid w:val="005027E0"/>
    <w:rsid w:val="00502A8A"/>
    <w:rsid w:val="0050369F"/>
    <w:rsid w:val="005037A3"/>
    <w:rsid w:val="00507E08"/>
    <w:rsid w:val="00510269"/>
    <w:rsid w:val="005109CA"/>
    <w:rsid w:val="00511D35"/>
    <w:rsid w:val="00511E4C"/>
    <w:rsid w:val="00511F5E"/>
    <w:rsid w:val="00512259"/>
    <w:rsid w:val="0051242F"/>
    <w:rsid w:val="005124C5"/>
    <w:rsid w:val="00513FB6"/>
    <w:rsid w:val="005146BC"/>
    <w:rsid w:val="00514987"/>
    <w:rsid w:val="00514A23"/>
    <w:rsid w:val="005151E7"/>
    <w:rsid w:val="005162B1"/>
    <w:rsid w:val="00516597"/>
    <w:rsid w:val="0051694F"/>
    <w:rsid w:val="00517365"/>
    <w:rsid w:val="0051792E"/>
    <w:rsid w:val="00520717"/>
    <w:rsid w:val="005207AA"/>
    <w:rsid w:val="005208CD"/>
    <w:rsid w:val="00521737"/>
    <w:rsid w:val="00522B17"/>
    <w:rsid w:val="00522D42"/>
    <w:rsid w:val="00523796"/>
    <w:rsid w:val="00524CA5"/>
    <w:rsid w:val="005252E5"/>
    <w:rsid w:val="005253C1"/>
    <w:rsid w:val="00526030"/>
    <w:rsid w:val="0052661D"/>
    <w:rsid w:val="00526CC8"/>
    <w:rsid w:val="00526E4B"/>
    <w:rsid w:val="00526FB5"/>
    <w:rsid w:val="005273BF"/>
    <w:rsid w:val="00530B7C"/>
    <w:rsid w:val="00531934"/>
    <w:rsid w:val="00532C51"/>
    <w:rsid w:val="00533EF1"/>
    <w:rsid w:val="00533FE8"/>
    <w:rsid w:val="00535600"/>
    <w:rsid w:val="00536361"/>
    <w:rsid w:val="005366D3"/>
    <w:rsid w:val="005367AD"/>
    <w:rsid w:val="0053797A"/>
    <w:rsid w:val="00540AFA"/>
    <w:rsid w:val="00541740"/>
    <w:rsid w:val="00541EEB"/>
    <w:rsid w:val="005423C0"/>
    <w:rsid w:val="0054266F"/>
    <w:rsid w:val="00542DE3"/>
    <w:rsid w:val="005441D3"/>
    <w:rsid w:val="00545ACA"/>
    <w:rsid w:val="00545B0F"/>
    <w:rsid w:val="00545CD6"/>
    <w:rsid w:val="00546291"/>
    <w:rsid w:val="00546700"/>
    <w:rsid w:val="005469EE"/>
    <w:rsid w:val="00546C8F"/>
    <w:rsid w:val="0054704A"/>
    <w:rsid w:val="00547373"/>
    <w:rsid w:val="0055013D"/>
    <w:rsid w:val="005502C4"/>
    <w:rsid w:val="005525B2"/>
    <w:rsid w:val="00553105"/>
    <w:rsid w:val="00553DA7"/>
    <w:rsid w:val="0055485E"/>
    <w:rsid w:val="005565EB"/>
    <w:rsid w:val="00557F3C"/>
    <w:rsid w:val="0056046C"/>
    <w:rsid w:val="00560748"/>
    <w:rsid w:val="00560BB1"/>
    <w:rsid w:val="00562369"/>
    <w:rsid w:val="0056248F"/>
    <w:rsid w:val="005625CF"/>
    <w:rsid w:val="00562B24"/>
    <w:rsid w:val="00562E26"/>
    <w:rsid w:val="0056319A"/>
    <w:rsid w:val="00563B66"/>
    <w:rsid w:val="00565550"/>
    <w:rsid w:val="005669D3"/>
    <w:rsid w:val="00566C9F"/>
    <w:rsid w:val="0057096F"/>
    <w:rsid w:val="00571D88"/>
    <w:rsid w:val="00572346"/>
    <w:rsid w:val="0057253C"/>
    <w:rsid w:val="0057309D"/>
    <w:rsid w:val="00574E29"/>
    <w:rsid w:val="005753F9"/>
    <w:rsid w:val="00576C39"/>
    <w:rsid w:val="00580912"/>
    <w:rsid w:val="00581178"/>
    <w:rsid w:val="00582DED"/>
    <w:rsid w:val="00582F4F"/>
    <w:rsid w:val="00583221"/>
    <w:rsid w:val="00583765"/>
    <w:rsid w:val="0058384B"/>
    <w:rsid w:val="00584249"/>
    <w:rsid w:val="00584311"/>
    <w:rsid w:val="00584CF4"/>
    <w:rsid w:val="00585160"/>
    <w:rsid w:val="00586432"/>
    <w:rsid w:val="005864E7"/>
    <w:rsid w:val="00586E87"/>
    <w:rsid w:val="00591738"/>
    <w:rsid w:val="00592977"/>
    <w:rsid w:val="005931F4"/>
    <w:rsid w:val="005946AB"/>
    <w:rsid w:val="0059581A"/>
    <w:rsid w:val="005962E2"/>
    <w:rsid w:val="00596A6D"/>
    <w:rsid w:val="005A003E"/>
    <w:rsid w:val="005A0A9C"/>
    <w:rsid w:val="005A152F"/>
    <w:rsid w:val="005A1A4D"/>
    <w:rsid w:val="005A1BA8"/>
    <w:rsid w:val="005A1D4A"/>
    <w:rsid w:val="005A54C1"/>
    <w:rsid w:val="005A5926"/>
    <w:rsid w:val="005A5C03"/>
    <w:rsid w:val="005A6479"/>
    <w:rsid w:val="005A6920"/>
    <w:rsid w:val="005A71E2"/>
    <w:rsid w:val="005A72DA"/>
    <w:rsid w:val="005A77DC"/>
    <w:rsid w:val="005A7C7D"/>
    <w:rsid w:val="005A7EA3"/>
    <w:rsid w:val="005B00B4"/>
    <w:rsid w:val="005B04EF"/>
    <w:rsid w:val="005B06AB"/>
    <w:rsid w:val="005B0BBB"/>
    <w:rsid w:val="005B1006"/>
    <w:rsid w:val="005B382A"/>
    <w:rsid w:val="005B455A"/>
    <w:rsid w:val="005B49FE"/>
    <w:rsid w:val="005B4D12"/>
    <w:rsid w:val="005B5323"/>
    <w:rsid w:val="005B5AEA"/>
    <w:rsid w:val="005B6478"/>
    <w:rsid w:val="005B680B"/>
    <w:rsid w:val="005B6907"/>
    <w:rsid w:val="005B6DC4"/>
    <w:rsid w:val="005C053C"/>
    <w:rsid w:val="005C24E2"/>
    <w:rsid w:val="005C36EE"/>
    <w:rsid w:val="005C4481"/>
    <w:rsid w:val="005C538F"/>
    <w:rsid w:val="005C6C79"/>
    <w:rsid w:val="005C6EB4"/>
    <w:rsid w:val="005C7B15"/>
    <w:rsid w:val="005C7C0E"/>
    <w:rsid w:val="005C7DA5"/>
    <w:rsid w:val="005D0D25"/>
    <w:rsid w:val="005D31AA"/>
    <w:rsid w:val="005D422A"/>
    <w:rsid w:val="005D5ABE"/>
    <w:rsid w:val="005D5CA4"/>
    <w:rsid w:val="005D642C"/>
    <w:rsid w:val="005D64E9"/>
    <w:rsid w:val="005D6627"/>
    <w:rsid w:val="005D722A"/>
    <w:rsid w:val="005E0988"/>
    <w:rsid w:val="005E0AD6"/>
    <w:rsid w:val="005E10BC"/>
    <w:rsid w:val="005E1632"/>
    <w:rsid w:val="005E254E"/>
    <w:rsid w:val="005E2AB1"/>
    <w:rsid w:val="005E3445"/>
    <w:rsid w:val="005E3FE2"/>
    <w:rsid w:val="005E402C"/>
    <w:rsid w:val="005E4E29"/>
    <w:rsid w:val="005E585E"/>
    <w:rsid w:val="005E6B4D"/>
    <w:rsid w:val="005E7119"/>
    <w:rsid w:val="005E7AA8"/>
    <w:rsid w:val="005E7DE3"/>
    <w:rsid w:val="005F1A1F"/>
    <w:rsid w:val="005F1FFD"/>
    <w:rsid w:val="005F2F47"/>
    <w:rsid w:val="005F3B59"/>
    <w:rsid w:val="005F3C60"/>
    <w:rsid w:val="005F4979"/>
    <w:rsid w:val="005F5A53"/>
    <w:rsid w:val="005F71A0"/>
    <w:rsid w:val="005F7BF0"/>
    <w:rsid w:val="00600606"/>
    <w:rsid w:val="00601017"/>
    <w:rsid w:val="006011F2"/>
    <w:rsid w:val="0060177B"/>
    <w:rsid w:val="006019F4"/>
    <w:rsid w:val="00601A07"/>
    <w:rsid w:val="00601B63"/>
    <w:rsid w:val="00601EF2"/>
    <w:rsid w:val="0060279B"/>
    <w:rsid w:val="00603F3C"/>
    <w:rsid w:val="00604273"/>
    <w:rsid w:val="006048B5"/>
    <w:rsid w:val="006050A7"/>
    <w:rsid w:val="00606D23"/>
    <w:rsid w:val="00606D85"/>
    <w:rsid w:val="00607D2B"/>
    <w:rsid w:val="00610015"/>
    <w:rsid w:val="00615AC2"/>
    <w:rsid w:val="00615F41"/>
    <w:rsid w:val="006161F6"/>
    <w:rsid w:val="00616E62"/>
    <w:rsid w:val="00617CF1"/>
    <w:rsid w:val="00620EF1"/>
    <w:rsid w:val="006210BF"/>
    <w:rsid w:val="0062188A"/>
    <w:rsid w:val="006227E3"/>
    <w:rsid w:val="006228C6"/>
    <w:rsid w:val="00623CA9"/>
    <w:rsid w:val="00623FA9"/>
    <w:rsid w:val="0062422C"/>
    <w:rsid w:val="00626F69"/>
    <w:rsid w:val="00627157"/>
    <w:rsid w:val="00630271"/>
    <w:rsid w:val="006304B7"/>
    <w:rsid w:val="006305B6"/>
    <w:rsid w:val="00634607"/>
    <w:rsid w:val="00634FB7"/>
    <w:rsid w:val="0063651E"/>
    <w:rsid w:val="006370AF"/>
    <w:rsid w:val="0063795E"/>
    <w:rsid w:val="0064004B"/>
    <w:rsid w:val="006402C9"/>
    <w:rsid w:val="00640BC3"/>
    <w:rsid w:val="00641E41"/>
    <w:rsid w:val="006428CC"/>
    <w:rsid w:val="00642910"/>
    <w:rsid w:val="00642B53"/>
    <w:rsid w:val="00643C7A"/>
    <w:rsid w:val="0064488C"/>
    <w:rsid w:val="0064514B"/>
    <w:rsid w:val="00645325"/>
    <w:rsid w:val="00645A00"/>
    <w:rsid w:val="006464F4"/>
    <w:rsid w:val="00647244"/>
    <w:rsid w:val="006478B4"/>
    <w:rsid w:val="006479D1"/>
    <w:rsid w:val="006479D8"/>
    <w:rsid w:val="00650B71"/>
    <w:rsid w:val="00650C9D"/>
    <w:rsid w:val="00650EE6"/>
    <w:rsid w:val="006518EB"/>
    <w:rsid w:val="00651976"/>
    <w:rsid w:val="00651DDF"/>
    <w:rsid w:val="00651FA2"/>
    <w:rsid w:val="006537CE"/>
    <w:rsid w:val="006538DB"/>
    <w:rsid w:val="00653BE4"/>
    <w:rsid w:val="00653D1D"/>
    <w:rsid w:val="00654611"/>
    <w:rsid w:val="0065484D"/>
    <w:rsid w:val="0065508C"/>
    <w:rsid w:val="006550F0"/>
    <w:rsid w:val="006560CE"/>
    <w:rsid w:val="00660738"/>
    <w:rsid w:val="006611A5"/>
    <w:rsid w:val="00661711"/>
    <w:rsid w:val="006620A1"/>
    <w:rsid w:val="0066247C"/>
    <w:rsid w:val="00663B1F"/>
    <w:rsid w:val="00664B4A"/>
    <w:rsid w:val="0066505F"/>
    <w:rsid w:val="00665DDD"/>
    <w:rsid w:val="00667329"/>
    <w:rsid w:val="006679BE"/>
    <w:rsid w:val="00670636"/>
    <w:rsid w:val="006708E2"/>
    <w:rsid w:val="00670C36"/>
    <w:rsid w:val="006718AF"/>
    <w:rsid w:val="00671B62"/>
    <w:rsid w:val="00672D2C"/>
    <w:rsid w:val="00672F09"/>
    <w:rsid w:val="00673509"/>
    <w:rsid w:val="00673546"/>
    <w:rsid w:val="00674086"/>
    <w:rsid w:val="0067585E"/>
    <w:rsid w:val="00675E3B"/>
    <w:rsid w:val="0067674F"/>
    <w:rsid w:val="00677698"/>
    <w:rsid w:val="00677A25"/>
    <w:rsid w:val="00680096"/>
    <w:rsid w:val="00683AF3"/>
    <w:rsid w:val="00686E04"/>
    <w:rsid w:val="00687091"/>
    <w:rsid w:val="00687522"/>
    <w:rsid w:val="00687B74"/>
    <w:rsid w:val="00687F29"/>
    <w:rsid w:val="006905DC"/>
    <w:rsid w:val="00690C27"/>
    <w:rsid w:val="006910C8"/>
    <w:rsid w:val="00691D25"/>
    <w:rsid w:val="00691E2F"/>
    <w:rsid w:val="00692222"/>
    <w:rsid w:val="006939F1"/>
    <w:rsid w:val="00693FA6"/>
    <w:rsid w:val="00694E5C"/>
    <w:rsid w:val="00695A97"/>
    <w:rsid w:val="00695B82"/>
    <w:rsid w:val="00696DCC"/>
    <w:rsid w:val="006A017B"/>
    <w:rsid w:val="006A16F8"/>
    <w:rsid w:val="006A174C"/>
    <w:rsid w:val="006A4213"/>
    <w:rsid w:val="006A4372"/>
    <w:rsid w:val="006A4BDA"/>
    <w:rsid w:val="006A5193"/>
    <w:rsid w:val="006A5F79"/>
    <w:rsid w:val="006A613E"/>
    <w:rsid w:val="006A694B"/>
    <w:rsid w:val="006A730A"/>
    <w:rsid w:val="006A74DF"/>
    <w:rsid w:val="006B04A0"/>
    <w:rsid w:val="006B068C"/>
    <w:rsid w:val="006B2887"/>
    <w:rsid w:val="006B2FB0"/>
    <w:rsid w:val="006B33FB"/>
    <w:rsid w:val="006B433A"/>
    <w:rsid w:val="006B53B6"/>
    <w:rsid w:val="006B704D"/>
    <w:rsid w:val="006B71D8"/>
    <w:rsid w:val="006C076F"/>
    <w:rsid w:val="006C0B75"/>
    <w:rsid w:val="006C2D46"/>
    <w:rsid w:val="006C46E0"/>
    <w:rsid w:val="006C4896"/>
    <w:rsid w:val="006C4DD1"/>
    <w:rsid w:val="006C4F31"/>
    <w:rsid w:val="006C607C"/>
    <w:rsid w:val="006D0076"/>
    <w:rsid w:val="006D026B"/>
    <w:rsid w:val="006D1776"/>
    <w:rsid w:val="006D2BB8"/>
    <w:rsid w:val="006D2EB6"/>
    <w:rsid w:val="006D3523"/>
    <w:rsid w:val="006D4CE7"/>
    <w:rsid w:val="006D5227"/>
    <w:rsid w:val="006D66BA"/>
    <w:rsid w:val="006D6F37"/>
    <w:rsid w:val="006D7A96"/>
    <w:rsid w:val="006D7E3A"/>
    <w:rsid w:val="006E0C39"/>
    <w:rsid w:val="006E1C94"/>
    <w:rsid w:val="006E1CEA"/>
    <w:rsid w:val="006E6ACB"/>
    <w:rsid w:val="006E6FE6"/>
    <w:rsid w:val="006E7170"/>
    <w:rsid w:val="006E7830"/>
    <w:rsid w:val="006F0475"/>
    <w:rsid w:val="006F0AD1"/>
    <w:rsid w:val="006F15D2"/>
    <w:rsid w:val="006F2A6B"/>
    <w:rsid w:val="006F2BE9"/>
    <w:rsid w:val="006F3A65"/>
    <w:rsid w:val="006F3BD4"/>
    <w:rsid w:val="006F3E46"/>
    <w:rsid w:val="006F3F6A"/>
    <w:rsid w:val="006F63C8"/>
    <w:rsid w:val="006F69CA"/>
    <w:rsid w:val="006F77A0"/>
    <w:rsid w:val="006F7AAC"/>
    <w:rsid w:val="007000D4"/>
    <w:rsid w:val="007002BA"/>
    <w:rsid w:val="00700B42"/>
    <w:rsid w:val="00700C89"/>
    <w:rsid w:val="007011D5"/>
    <w:rsid w:val="00705D72"/>
    <w:rsid w:val="0070666A"/>
    <w:rsid w:val="00706AB9"/>
    <w:rsid w:val="00706CDA"/>
    <w:rsid w:val="00707D60"/>
    <w:rsid w:val="00707F62"/>
    <w:rsid w:val="00710167"/>
    <w:rsid w:val="007104B0"/>
    <w:rsid w:val="007115C6"/>
    <w:rsid w:val="00711D24"/>
    <w:rsid w:val="00712245"/>
    <w:rsid w:val="00712483"/>
    <w:rsid w:val="00712961"/>
    <w:rsid w:val="00712CDA"/>
    <w:rsid w:val="00714062"/>
    <w:rsid w:val="00715195"/>
    <w:rsid w:val="00715B10"/>
    <w:rsid w:val="00715F13"/>
    <w:rsid w:val="007163F8"/>
    <w:rsid w:val="007168D4"/>
    <w:rsid w:val="00716DF6"/>
    <w:rsid w:val="007207D0"/>
    <w:rsid w:val="0072212B"/>
    <w:rsid w:val="007224EA"/>
    <w:rsid w:val="007230FE"/>
    <w:rsid w:val="00723B68"/>
    <w:rsid w:val="00723BAB"/>
    <w:rsid w:val="00723DCE"/>
    <w:rsid w:val="0072410A"/>
    <w:rsid w:val="00724CF4"/>
    <w:rsid w:val="00724FF9"/>
    <w:rsid w:val="0072544B"/>
    <w:rsid w:val="007263C4"/>
    <w:rsid w:val="007266E5"/>
    <w:rsid w:val="00726D9E"/>
    <w:rsid w:val="007270BF"/>
    <w:rsid w:val="00727B84"/>
    <w:rsid w:val="00727D0A"/>
    <w:rsid w:val="00727D7F"/>
    <w:rsid w:val="00727FBB"/>
    <w:rsid w:val="007309EA"/>
    <w:rsid w:val="00730A27"/>
    <w:rsid w:val="00734307"/>
    <w:rsid w:val="00736795"/>
    <w:rsid w:val="007376D7"/>
    <w:rsid w:val="00737E2E"/>
    <w:rsid w:val="00740A32"/>
    <w:rsid w:val="00740CD9"/>
    <w:rsid w:val="007418AE"/>
    <w:rsid w:val="00741C64"/>
    <w:rsid w:val="00743895"/>
    <w:rsid w:val="00743A58"/>
    <w:rsid w:val="00744E1F"/>
    <w:rsid w:val="00745809"/>
    <w:rsid w:val="0074659A"/>
    <w:rsid w:val="00746626"/>
    <w:rsid w:val="00746B0C"/>
    <w:rsid w:val="00747DD5"/>
    <w:rsid w:val="00750076"/>
    <w:rsid w:val="00750BA4"/>
    <w:rsid w:val="00750DDA"/>
    <w:rsid w:val="00751CC0"/>
    <w:rsid w:val="007525D1"/>
    <w:rsid w:val="00752FAE"/>
    <w:rsid w:val="00754096"/>
    <w:rsid w:val="00754955"/>
    <w:rsid w:val="00754C33"/>
    <w:rsid w:val="00754CE6"/>
    <w:rsid w:val="00754D83"/>
    <w:rsid w:val="00757442"/>
    <w:rsid w:val="007575FF"/>
    <w:rsid w:val="00757729"/>
    <w:rsid w:val="0076012E"/>
    <w:rsid w:val="007606FD"/>
    <w:rsid w:val="0076083E"/>
    <w:rsid w:val="00760E26"/>
    <w:rsid w:val="00760FDB"/>
    <w:rsid w:val="007628A2"/>
    <w:rsid w:val="007639A0"/>
    <w:rsid w:val="0076402D"/>
    <w:rsid w:val="00765AEE"/>
    <w:rsid w:val="007662A1"/>
    <w:rsid w:val="00766802"/>
    <w:rsid w:val="00766C7A"/>
    <w:rsid w:val="00767A21"/>
    <w:rsid w:val="00770328"/>
    <w:rsid w:val="00771057"/>
    <w:rsid w:val="007716DC"/>
    <w:rsid w:val="007727CB"/>
    <w:rsid w:val="00772D11"/>
    <w:rsid w:val="007730A6"/>
    <w:rsid w:val="00775152"/>
    <w:rsid w:val="007752A4"/>
    <w:rsid w:val="00775815"/>
    <w:rsid w:val="00780AF1"/>
    <w:rsid w:val="007821A4"/>
    <w:rsid w:val="0078265B"/>
    <w:rsid w:val="0078526A"/>
    <w:rsid w:val="00785D18"/>
    <w:rsid w:val="00786826"/>
    <w:rsid w:val="00790A76"/>
    <w:rsid w:val="00790BCF"/>
    <w:rsid w:val="0079173E"/>
    <w:rsid w:val="00792EAC"/>
    <w:rsid w:val="00792FC7"/>
    <w:rsid w:val="00793450"/>
    <w:rsid w:val="00793DA7"/>
    <w:rsid w:val="00793F39"/>
    <w:rsid w:val="00794271"/>
    <w:rsid w:val="0079442D"/>
    <w:rsid w:val="00794FAB"/>
    <w:rsid w:val="00795069"/>
    <w:rsid w:val="00795D65"/>
    <w:rsid w:val="00796683"/>
    <w:rsid w:val="007971E2"/>
    <w:rsid w:val="00797FBD"/>
    <w:rsid w:val="007A02EC"/>
    <w:rsid w:val="007A0335"/>
    <w:rsid w:val="007A1889"/>
    <w:rsid w:val="007A284B"/>
    <w:rsid w:val="007A3D43"/>
    <w:rsid w:val="007A3EEF"/>
    <w:rsid w:val="007A4061"/>
    <w:rsid w:val="007A44FB"/>
    <w:rsid w:val="007A4FB1"/>
    <w:rsid w:val="007A5388"/>
    <w:rsid w:val="007A5745"/>
    <w:rsid w:val="007A5B14"/>
    <w:rsid w:val="007A665E"/>
    <w:rsid w:val="007A6931"/>
    <w:rsid w:val="007A780E"/>
    <w:rsid w:val="007A79FE"/>
    <w:rsid w:val="007A7F6B"/>
    <w:rsid w:val="007B1A7F"/>
    <w:rsid w:val="007B1CE5"/>
    <w:rsid w:val="007B2228"/>
    <w:rsid w:val="007B3C96"/>
    <w:rsid w:val="007B3DEE"/>
    <w:rsid w:val="007B60A4"/>
    <w:rsid w:val="007B65C0"/>
    <w:rsid w:val="007B66F9"/>
    <w:rsid w:val="007B7C33"/>
    <w:rsid w:val="007C004B"/>
    <w:rsid w:val="007C04E4"/>
    <w:rsid w:val="007C1055"/>
    <w:rsid w:val="007C1685"/>
    <w:rsid w:val="007C21DC"/>
    <w:rsid w:val="007C2BE8"/>
    <w:rsid w:val="007C302E"/>
    <w:rsid w:val="007C30C2"/>
    <w:rsid w:val="007C4ABB"/>
    <w:rsid w:val="007C5788"/>
    <w:rsid w:val="007C5B00"/>
    <w:rsid w:val="007C5C83"/>
    <w:rsid w:val="007C67DC"/>
    <w:rsid w:val="007C6EBD"/>
    <w:rsid w:val="007C70F6"/>
    <w:rsid w:val="007C745F"/>
    <w:rsid w:val="007D0E3C"/>
    <w:rsid w:val="007D377C"/>
    <w:rsid w:val="007D4130"/>
    <w:rsid w:val="007D45D9"/>
    <w:rsid w:val="007D4697"/>
    <w:rsid w:val="007D4771"/>
    <w:rsid w:val="007D4AA3"/>
    <w:rsid w:val="007D5714"/>
    <w:rsid w:val="007D603A"/>
    <w:rsid w:val="007D66EE"/>
    <w:rsid w:val="007D6B59"/>
    <w:rsid w:val="007D6DAB"/>
    <w:rsid w:val="007E03D4"/>
    <w:rsid w:val="007E0C75"/>
    <w:rsid w:val="007E2752"/>
    <w:rsid w:val="007E30F2"/>
    <w:rsid w:val="007E6AE8"/>
    <w:rsid w:val="007E71F9"/>
    <w:rsid w:val="007F0017"/>
    <w:rsid w:val="007F0357"/>
    <w:rsid w:val="007F08EB"/>
    <w:rsid w:val="007F228E"/>
    <w:rsid w:val="007F2461"/>
    <w:rsid w:val="007F3250"/>
    <w:rsid w:val="007F4E7D"/>
    <w:rsid w:val="007F4F0A"/>
    <w:rsid w:val="007F5500"/>
    <w:rsid w:val="007F66EB"/>
    <w:rsid w:val="007F67CA"/>
    <w:rsid w:val="007F6D90"/>
    <w:rsid w:val="007F73F8"/>
    <w:rsid w:val="007F7B2C"/>
    <w:rsid w:val="00800320"/>
    <w:rsid w:val="0080149E"/>
    <w:rsid w:val="00802E9D"/>
    <w:rsid w:val="008036A9"/>
    <w:rsid w:val="00803EB6"/>
    <w:rsid w:val="00803F10"/>
    <w:rsid w:val="008046DA"/>
    <w:rsid w:val="008047FE"/>
    <w:rsid w:val="008054C3"/>
    <w:rsid w:val="008059CF"/>
    <w:rsid w:val="00807440"/>
    <w:rsid w:val="00810C78"/>
    <w:rsid w:val="00811F8B"/>
    <w:rsid w:val="008120BA"/>
    <w:rsid w:val="0081384A"/>
    <w:rsid w:val="00813F10"/>
    <w:rsid w:val="0081781C"/>
    <w:rsid w:val="00817C7D"/>
    <w:rsid w:val="00817CA5"/>
    <w:rsid w:val="008212EF"/>
    <w:rsid w:val="0082161A"/>
    <w:rsid w:val="0082166A"/>
    <w:rsid w:val="00822589"/>
    <w:rsid w:val="00822933"/>
    <w:rsid w:val="00822D08"/>
    <w:rsid w:val="0082402C"/>
    <w:rsid w:val="008245CD"/>
    <w:rsid w:val="00824C36"/>
    <w:rsid w:val="00825EBE"/>
    <w:rsid w:val="008261FB"/>
    <w:rsid w:val="00826A6D"/>
    <w:rsid w:val="0082774B"/>
    <w:rsid w:val="008279CF"/>
    <w:rsid w:val="00827F3E"/>
    <w:rsid w:val="00830330"/>
    <w:rsid w:val="008304A1"/>
    <w:rsid w:val="008304C8"/>
    <w:rsid w:val="00830622"/>
    <w:rsid w:val="0083071C"/>
    <w:rsid w:val="008309C9"/>
    <w:rsid w:val="00830C26"/>
    <w:rsid w:val="00830F79"/>
    <w:rsid w:val="00831508"/>
    <w:rsid w:val="00832077"/>
    <w:rsid w:val="00833354"/>
    <w:rsid w:val="008343BE"/>
    <w:rsid w:val="00835554"/>
    <w:rsid w:val="008356C7"/>
    <w:rsid w:val="00835E5A"/>
    <w:rsid w:val="00835E5F"/>
    <w:rsid w:val="00836FAB"/>
    <w:rsid w:val="00840990"/>
    <w:rsid w:val="00841846"/>
    <w:rsid w:val="00845573"/>
    <w:rsid w:val="0084558F"/>
    <w:rsid w:val="00845BA2"/>
    <w:rsid w:val="00845D5F"/>
    <w:rsid w:val="008468CF"/>
    <w:rsid w:val="00846A02"/>
    <w:rsid w:val="00847B4B"/>
    <w:rsid w:val="00850057"/>
    <w:rsid w:val="00850771"/>
    <w:rsid w:val="00852406"/>
    <w:rsid w:val="00853B9D"/>
    <w:rsid w:val="00853CFE"/>
    <w:rsid w:val="0085432D"/>
    <w:rsid w:val="008546AE"/>
    <w:rsid w:val="00854ADF"/>
    <w:rsid w:val="00854E81"/>
    <w:rsid w:val="00855495"/>
    <w:rsid w:val="0085552D"/>
    <w:rsid w:val="008568EE"/>
    <w:rsid w:val="008569B2"/>
    <w:rsid w:val="00857E59"/>
    <w:rsid w:val="00860754"/>
    <w:rsid w:val="00860BEE"/>
    <w:rsid w:val="008610CC"/>
    <w:rsid w:val="008623C5"/>
    <w:rsid w:val="008630CF"/>
    <w:rsid w:val="0086330C"/>
    <w:rsid w:val="00863C1D"/>
    <w:rsid w:val="0086445C"/>
    <w:rsid w:val="00864CA2"/>
    <w:rsid w:val="00864DF8"/>
    <w:rsid w:val="00865C21"/>
    <w:rsid w:val="00865E16"/>
    <w:rsid w:val="008661B1"/>
    <w:rsid w:val="00866656"/>
    <w:rsid w:val="00866E16"/>
    <w:rsid w:val="00867E88"/>
    <w:rsid w:val="00870E59"/>
    <w:rsid w:val="008727A7"/>
    <w:rsid w:val="008742FC"/>
    <w:rsid w:val="008746C1"/>
    <w:rsid w:val="00874CD2"/>
    <w:rsid w:val="00874FED"/>
    <w:rsid w:val="00875299"/>
    <w:rsid w:val="008805C9"/>
    <w:rsid w:val="00881F0C"/>
    <w:rsid w:val="0088270E"/>
    <w:rsid w:val="008833C8"/>
    <w:rsid w:val="00883AED"/>
    <w:rsid w:val="00884177"/>
    <w:rsid w:val="008844EB"/>
    <w:rsid w:val="00884C82"/>
    <w:rsid w:val="00885427"/>
    <w:rsid w:val="00885E6B"/>
    <w:rsid w:val="00890591"/>
    <w:rsid w:val="00890E70"/>
    <w:rsid w:val="00891449"/>
    <w:rsid w:val="00891488"/>
    <w:rsid w:val="00891D37"/>
    <w:rsid w:val="00893351"/>
    <w:rsid w:val="00893DC5"/>
    <w:rsid w:val="008967F9"/>
    <w:rsid w:val="008A0777"/>
    <w:rsid w:val="008A1171"/>
    <w:rsid w:val="008A2184"/>
    <w:rsid w:val="008A41E7"/>
    <w:rsid w:val="008A4BAA"/>
    <w:rsid w:val="008A5D06"/>
    <w:rsid w:val="008A6B00"/>
    <w:rsid w:val="008A6C30"/>
    <w:rsid w:val="008A74C8"/>
    <w:rsid w:val="008A765A"/>
    <w:rsid w:val="008B019F"/>
    <w:rsid w:val="008B1AD1"/>
    <w:rsid w:val="008B38BA"/>
    <w:rsid w:val="008B5AED"/>
    <w:rsid w:val="008B5FE6"/>
    <w:rsid w:val="008B7A8B"/>
    <w:rsid w:val="008C02F4"/>
    <w:rsid w:val="008C04C1"/>
    <w:rsid w:val="008C07DA"/>
    <w:rsid w:val="008C0B1F"/>
    <w:rsid w:val="008C111B"/>
    <w:rsid w:val="008C12F1"/>
    <w:rsid w:val="008C1CA1"/>
    <w:rsid w:val="008C23C8"/>
    <w:rsid w:val="008C2DD7"/>
    <w:rsid w:val="008C307A"/>
    <w:rsid w:val="008C3BC2"/>
    <w:rsid w:val="008C4694"/>
    <w:rsid w:val="008C4C41"/>
    <w:rsid w:val="008C7A4B"/>
    <w:rsid w:val="008D1055"/>
    <w:rsid w:val="008D20DB"/>
    <w:rsid w:val="008D3229"/>
    <w:rsid w:val="008D358F"/>
    <w:rsid w:val="008D3BE8"/>
    <w:rsid w:val="008D50C4"/>
    <w:rsid w:val="008D5C40"/>
    <w:rsid w:val="008D6758"/>
    <w:rsid w:val="008E039B"/>
    <w:rsid w:val="008E0521"/>
    <w:rsid w:val="008E07AE"/>
    <w:rsid w:val="008E27AD"/>
    <w:rsid w:val="008E7050"/>
    <w:rsid w:val="008E7FBA"/>
    <w:rsid w:val="008F02DE"/>
    <w:rsid w:val="008F038E"/>
    <w:rsid w:val="008F1045"/>
    <w:rsid w:val="008F11C1"/>
    <w:rsid w:val="008F227B"/>
    <w:rsid w:val="008F2F98"/>
    <w:rsid w:val="008F30F3"/>
    <w:rsid w:val="008F3610"/>
    <w:rsid w:val="008F3B05"/>
    <w:rsid w:val="008F3BBF"/>
    <w:rsid w:val="008F4310"/>
    <w:rsid w:val="008F4BAB"/>
    <w:rsid w:val="008F4D98"/>
    <w:rsid w:val="008F4D9C"/>
    <w:rsid w:val="008F5AC0"/>
    <w:rsid w:val="008F61BD"/>
    <w:rsid w:val="008F628F"/>
    <w:rsid w:val="008F7CBE"/>
    <w:rsid w:val="009002AA"/>
    <w:rsid w:val="00900587"/>
    <w:rsid w:val="009005E1"/>
    <w:rsid w:val="00900ECE"/>
    <w:rsid w:val="00902152"/>
    <w:rsid w:val="009029FC"/>
    <w:rsid w:val="00903DDF"/>
    <w:rsid w:val="00903E67"/>
    <w:rsid w:val="00904404"/>
    <w:rsid w:val="00904E1E"/>
    <w:rsid w:val="00904E8F"/>
    <w:rsid w:val="0090501F"/>
    <w:rsid w:val="00905158"/>
    <w:rsid w:val="009054B3"/>
    <w:rsid w:val="00905D03"/>
    <w:rsid w:val="00906A7F"/>
    <w:rsid w:val="00907072"/>
    <w:rsid w:val="00907205"/>
    <w:rsid w:val="00907610"/>
    <w:rsid w:val="00907987"/>
    <w:rsid w:val="00907CB1"/>
    <w:rsid w:val="0091006A"/>
    <w:rsid w:val="0091117F"/>
    <w:rsid w:val="009124DE"/>
    <w:rsid w:val="009127F8"/>
    <w:rsid w:val="00914514"/>
    <w:rsid w:val="00914964"/>
    <w:rsid w:val="00914F45"/>
    <w:rsid w:val="00915340"/>
    <w:rsid w:val="009157E2"/>
    <w:rsid w:val="009157F4"/>
    <w:rsid w:val="009160BB"/>
    <w:rsid w:val="009168CE"/>
    <w:rsid w:val="009171BC"/>
    <w:rsid w:val="0091720D"/>
    <w:rsid w:val="00917968"/>
    <w:rsid w:val="00920E21"/>
    <w:rsid w:val="009211F3"/>
    <w:rsid w:val="009217F7"/>
    <w:rsid w:val="0092357D"/>
    <w:rsid w:val="0092398E"/>
    <w:rsid w:val="00923CB6"/>
    <w:rsid w:val="00924850"/>
    <w:rsid w:val="00926B3A"/>
    <w:rsid w:val="00927093"/>
    <w:rsid w:val="009279C9"/>
    <w:rsid w:val="009300B9"/>
    <w:rsid w:val="00930333"/>
    <w:rsid w:val="00930BAE"/>
    <w:rsid w:val="00932863"/>
    <w:rsid w:val="009344B1"/>
    <w:rsid w:val="009369C1"/>
    <w:rsid w:val="00937602"/>
    <w:rsid w:val="009378A5"/>
    <w:rsid w:val="00937CDF"/>
    <w:rsid w:val="00940767"/>
    <w:rsid w:val="00941506"/>
    <w:rsid w:val="00941EF9"/>
    <w:rsid w:val="0094297E"/>
    <w:rsid w:val="00943192"/>
    <w:rsid w:val="009437F0"/>
    <w:rsid w:val="00944E8A"/>
    <w:rsid w:val="00945992"/>
    <w:rsid w:val="00945DFE"/>
    <w:rsid w:val="00946503"/>
    <w:rsid w:val="00946743"/>
    <w:rsid w:val="00947991"/>
    <w:rsid w:val="00947BFB"/>
    <w:rsid w:val="00947FE4"/>
    <w:rsid w:val="00950288"/>
    <w:rsid w:val="00952A90"/>
    <w:rsid w:val="00953B84"/>
    <w:rsid w:val="00953B88"/>
    <w:rsid w:val="00953E0D"/>
    <w:rsid w:val="0095480B"/>
    <w:rsid w:val="00955677"/>
    <w:rsid w:val="00955F2E"/>
    <w:rsid w:val="009560E0"/>
    <w:rsid w:val="00956B25"/>
    <w:rsid w:val="00956D24"/>
    <w:rsid w:val="00956D27"/>
    <w:rsid w:val="009576D6"/>
    <w:rsid w:val="0096079B"/>
    <w:rsid w:val="009610E5"/>
    <w:rsid w:val="0096181C"/>
    <w:rsid w:val="009624D1"/>
    <w:rsid w:val="0096255C"/>
    <w:rsid w:val="009627D0"/>
    <w:rsid w:val="00962CF7"/>
    <w:rsid w:val="009635B3"/>
    <w:rsid w:val="00964A95"/>
    <w:rsid w:val="00965D75"/>
    <w:rsid w:val="00966D5D"/>
    <w:rsid w:val="0096737D"/>
    <w:rsid w:val="009676DE"/>
    <w:rsid w:val="00967825"/>
    <w:rsid w:val="0097017C"/>
    <w:rsid w:val="00970E04"/>
    <w:rsid w:val="009714B8"/>
    <w:rsid w:val="0097182C"/>
    <w:rsid w:val="009721DF"/>
    <w:rsid w:val="0097361C"/>
    <w:rsid w:val="00973E5B"/>
    <w:rsid w:val="00974BE2"/>
    <w:rsid w:val="00974C8C"/>
    <w:rsid w:val="0097601B"/>
    <w:rsid w:val="00976B47"/>
    <w:rsid w:val="00977F7A"/>
    <w:rsid w:val="00981236"/>
    <w:rsid w:val="00981BED"/>
    <w:rsid w:val="0098225C"/>
    <w:rsid w:val="009824FE"/>
    <w:rsid w:val="00982501"/>
    <w:rsid w:val="0098286C"/>
    <w:rsid w:val="00982C48"/>
    <w:rsid w:val="00982E25"/>
    <w:rsid w:val="00983ABC"/>
    <w:rsid w:val="00984655"/>
    <w:rsid w:val="00984D75"/>
    <w:rsid w:val="009851DA"/>
    <w:rsid w:val="009851E8"/>
    <w:rsid w:val="00985FCF"/>
    <w:rsid w:val="00987F5F"/>
    <w:rsid w:val="00987FA4"/>
    <w:rsid w:val="00990205"/>
    <w:rsid w:val="009907D6"/>
    <w:rsid w:val="00990A6A"/>
    <w:rsid w:val="00990AE8"/>
    <w:rsid w:val="00990B88"/>
    <w:rsid w:val="0099102B"/>
    <w:rsid w:val="0099163F"/>
    <w:rsid w:val="00991ADD"/>
    <w:rsid w:val="00991DF9"/>
    <w:rsid w:val="00991F13"/>
    <w:rsid w:val="009924E6"/>
    <w:rsid w:val="0099255C"/>
    <w:rsid w:val="00993434"/>
    <w:rsid w:val="00994131"/>
    <w:rsid w:val="00994A57"/>
    <w:rsid w:val="00994A6F"/>
    <w:rsid w:val="009959E8"/>
    <w:rsid w:val="009974D1"/>
    <w:rsid w:val="009978D6"/>
    <w:rsid w:val="00997C5E"/>
    <w:rsid w:val="009A07E9"/>
    <w:rsid w:val="009A1B8B"/>
    <w:rsid w:val="009A36AB"/>
    <w:rsid w:val="009A538A"/>
    <w:rsid w:val="009A5528"/>
    <w:rsid w:val="009A5624"/>
    <w:rsid w:val="009A5F16"/>
    <w:rsid w:val="009A6170"/>
    <w:rsid w:val="009A61D7"/>
    <w:rsid w:val="009A67A6"/>
    <w:rsid w:val="009A744B"/>
    <w:rsid w:val="009A799A"/>
    <w:rsid w:val="009B0180"/>
    <w:rsid w:val="009B0283"/>
    <w:rsid w:val="009B0E4E"/>
    <w:rsid w:val="009B0F11"/>
    <w:rsid w:val="009B0F99"/>
    <w:rsid w:val="009B2F17"/>
    <w:rsid w:val="009B416A"/>
    <w:rsid w:val="009B60B7"/>
    <w:rsid w:val="009B62B4"/>
    <w:rsid w:val="009C0336"/>
    <w:rsid w:val="009C1A9B"/>
    <w:rsid w:val="009C1BBE"/>
    <w:rsid w:val="009C1CFD"/>
    <w:rsid w:val="009C1D9C"/>
    <w:rsid w:val="009C396B"/>
    <w:rsid w:val="009C4884"/>
    <w:rsid w:val="009C5537"/>
    <w:rsid w:val="009C6E6F"/>
    <w:rsid w:val="009C6FDB"/>
    <w:rsid w:val="009C729C"/>
    <w:rsid w:val="009C783F"/>
    <w:rsid w:val="009C7D94"/>
    <w:rsid w:val="009D0C3D"/>
    <w:rsid w:val="009D1311"/>
    <w:rsid w:val="009D15D2"/>
    <w:rsid w:val="009D1E5D"/>
    <w:rsid w:val="009D2150"/>
    <w:rsid w:val="009D25D2"/>
    <w:rsid w:val="009D2680"/>
    <w:rsid w:val="009D2C89"/>
    <w:rsid w:val="009D3946"/>
    <w:rsid w:val="009D3B83"/>
    <w:rsid w:val="009D45F5"/>
    <w:rsid w:val="009D4CBB"/>
    <w:rsid w:val="009D6CB0"/>
    <w:rsid w:val="009E02DD"/>
    <w:rsid w:val="009E0B92"/>
    <w:rsid w:val="009E0BE8"/>
    <w:rsid w:val="009E1191"/>
    <w:rsid w:val="009E17C9"/>
    <w:rsid w:val="009E1F62"/>
    <w:rsid w:val="009E34E9"/>
    <w:rsid w:val="009E3CA8"/>
    <w:rsid w:val="009E4A8E"/>
    <w:rsid w:val="009E4FA9"/>
    <w:rsid w:val="009E60B2"/>
    <w:rsid w:val="009E7147"/>
    <w:rsid w:val="009E79C8"/>
    <w:rsid w:val="009F0408"/>
    <w:rsid w:val="009F1EE3"/>
    <w:rsid w:val="009F1FE3"/>
    <w:rsid w:val="009F2010"/>
    <w:rsid w:val="009F2658"/>
    <w:rsid w:val="009F34FF"/>
    <w:rsid w:val="009F3FB3"/>
    <w:rsid w:val="009F577B"/>
    <w:rsid w:val="009F5FC4"/>
    <w:rsid w:val="009F64C7"/>
    <w:rsid w:val="009F71F1"/>
    <w:rsid w:val="009F7494"/>
    <w:rsid w:val="00A00F92"/>
    <w:rsid w:val="00A02295"/>
    <w:rsid w:val="00A03084"/>
    <w:rsid w:val="00A0326C"/>
    <w:rsid w:val="00A04664"/>
    <w:rsid w:val="00A048B7"/>
    <w:rsid w:val="00A04D14"/>
    <w:rsid w:val="00A055A4"/>
    <w:rsid w:val="00A05847"/>
    <w:rsid w:val="00A05B19"/>
    <w:rsid w:val="00A0619A"/>
    <w:rsid w:val="00A06C15"/>
    <w:rsid w:val="00A06E9E"/>
    <w:rsid w:val="00A1004A"/>
    <w:rsid w:val="00A100F5"/>
    <w:rsid w:val="00A10687"/>
    <w:rsid w:val="00A112E1"/>
    <w:rsid w:val="00A11890"/>
    <w:rsid w:val="00A129C5"/>
    <w:rsid w:val="00A1307F"/>
    <w:rsid w:val="00A13537"/>
    <w:rsid w:val="00A140FF"/>
    <w:rsid w:val="00A15086"/>
    <w:rsid w:val="00A153DE"/>
    <w:rsid w:val="00A15857"/>
    <w:rsid w:val="00A15D58"/>
    <w:rsid w:val="00A1631D"/>
    <w:rsid w:val="00A16EB9"/>
    <w:rsid w:val="00A17CA8"/>
    <w:rsid w:val="00A222F6"/>
    <w:rsid w:val="00A223C8"/>
    <w:rsid w:val="00A235D4"/>
    <w:rsid w:val="00A23662"/>
    <w:rsid w:val="00A23768"/>
    <w:rsid w:val="00A2399C"/>
    <w:rsid w:val="00A23AF7"/>
    <w:rsid w:val="00A24026"/>
    <w:rsid w:val="00A25662"/>
    <w:rsid w:val="00A26B79"/>
    <w:rsid w:val="00A26EF8"/>
    <w:rsid w:val="00A27426"/>
    <w:rsid w:val="00A276A9"/>
    <w:rsid w:val="00A30C40"/>
    <w:rsid w:val="00A3155C"/>
    <w:rsid w:val="00A31CE6"/>
    <w:rsid w:val="00A32BB7"/>
    <w:rsid w:val="00A32FEC"/>
    <w:rsid w:val="00A332D3"/>
    <w:rsid w:val="00A33A5F"/>
    <w:rsid w:val="00A3555C"/>
    <w:rsid w:val="00A35CCD"/>
    <w:rsid w:val="00A363CF"/>
    <w:rsid w:val="00A40CFB"/>
    <w:rsid w:val="00A416F3"/>
    <w:rsid w:val="00A4206E"/>
    <w:rsid w:val="00A433FB"/>
    <w:rsid w:val="00A43AA9"/>
    <w:rsid w:val="00A43E7A"/>
    <w:rsid w:val="00A44623"/>
    <w:rsid w:val="00A4479A"/>
    <w:rsid w:val="00A4493D"/>
    <w:rsid w:val="00A45303"/>
    <w:rsid w:val="00A45F9F"/>
    <w:rsid w:val="00A468F3"/>
    <w:rsid w:val="00A471E2"/>
    <w:rsid w:val="00A47D6E"/>
    <w:rsid w:val="00A501EA"/>
    <w:rsid w:val="00A50213"/>
    <w:rsid w:val="00A507B3"/>
    <w:rsid w:val="00A508EE"/>
    <w:rsid w:val="00A50E63"/>
    <w:rsid w:val="00A51E3C"/>
    <w:rsid w:val="00A53257"/>
    <w:rsid w:val="00A5330D"/>
    <w:rsid w:val="00A53925"/>
    <w:rsid w:val="00A54831"/>
    <w:rsid w:val="00A54CCA"/>
    <w:rsid w:val="00A55D1F"/>
    <w:rsid w:val="00A56DD1"/>
    <w:rsid w:val="00A56E3D"/>
    <w:rsid w:val="00A56E96"/>
    <w:rsid w:val="00A60AF0"/>
    <w:rsid w:val="00A619F1"/>
    <w:rsid w:val="00A6210F"/>
    <w:rsid w:val="00A633B6"/>
    <w:rsid w:val="00A636A4"/>
    <w:rsid w:val="00A6375D"/>
    <w:rsid w:val="00A6482D"/>
    <w:rsid w:val="00A65F88"/>
    <w:rsid w:val="00A6603E"/>
    <w:rsid w:val="00A66B8F"/>
    <w:rsid w:val="00A67540"/>
    <w:rsid w:val="00A67E01"/>
    <w:rsid w:val="00A70B13"/>
    <w:rsid w:val="00A722E4"/>
    <w:rsid w:val="00A722F0"/>
    <w:rsid w:val="00A724B7"/>
    <w:rsid w:val="00A73716"/>
    <w:rsid w:val="00A753EF"/>
    <w:rsid w:val="00A75A5F"/>
    <w:rsid w:val="00A75F29"/>
    <w:rsid w:val="00A76894"/>
    <w:rsid w:val="00A774FF"/>
    <w:rsid w:val="00A7764A"/>
    <w:rsid w:val="00A77A17"/>
    <w:rsid w:val="00A81109"/>
    <w:rsid w:val="00A8115C"/>
    <w:rsid w:val="00A81544"/>
    <w:rsid w:val="00A83045"/>
    <w:rsid w:val="00A8394F"/>
    <w:rsid w:val="00A83B4E"/>
    <w:rsid w:val="00A84539"/>
    <w:rsid w:val="00A856A6"/>
    <w:rsid w:val="00A8602B"/>
    <w:rsid w:val="00A86071"/>
    <w:rsid w:val="00A861DF"/>
    <w:rsid w:val="00A87298"/>
    <w:rsid w:val="00A904B0"/>
    <w:rsid w:val="00A90854"/>
    <w:rsid w:val="00A9129D"/>
    <w:rsid w:val="00A91941"/>
    <w:rsid w:val="00A937BB"/>
    <w:rsid w:val="00A94985"/>
    <w:rsid w:val="00A959AE"/>
    <w:rsid w:val="00A95A9E"/>
    <w:rsid w:val="00A95DDA"/>
    <w:rsid w:val="00A9670D"/>
    <w:rsid w:val="00A96A4E"/>
    <w:rsid w:val="00AA00A9"/>
    <w:rsid w:val="00AA0174"/>
    <w:rsid w:val="00AA04CB"/>
    <w:rsid w:val="00AA0A19"/>
    <w:rsid w:val="00AA0B07"/>
    <w:rsid w:val="00AA3E70"/>
    <w:rsid w:val="00AA4A46"/>
    <w:rsid w:val="00AA5696"/>
    <w:rsid w:val="00AA5784"/>
    <w:rsid w:val="00AA5A47"/>
    <w:rsid w:val="00AA64EA"/>
    <w:rsid w:val="00AA6855"/>
    <w:rsid w:val="00AA71C3"/>
    <w:rsid w:val="00AA73EE"/>
    <w:rsid w:val="00AB0197"/>
    <w:rsid w:val="00AB078B"/>
    <w:rsid w:val="00AB1A80"/>
    <w:rsid w:val="00AB27BE"/>
    <w:rsid w:val="00AB282C"/>
    <w:rsid w:val="00AB2922"/>
    <w:rsid w:val="00AB298A"/>
    <w:rsid w:val="00AB3402"/>
    <w:rsid w:val="00AB3C23"/>
    <w:rsid w:val="00AB40E8"/>
    <w:rsid w:val="00AB4DE0"/>
    <w:rsid w:val="00AB4E9E"/>
    <w:rsid w:val="00AB5036"/>
    <w:rsid w:val="00AB51C6"/>
    <w:rsid w:val="00AB5368"/>
    <w:rsid w:val="00AB5A8B"/>
    <w:rsid w:val="00AB62E9"/>
    <w:rsid w:val="00AB6703"/>
    <w:rsid w:val="00AB6EFB"/>
    <w:rsid w:val="00AB71EC"/>
    <w:rsid w:val="00AC0152"/>
    <w:rsid w:val="00AC0392"/>
    <w:rsid w:val="00AC0805"/>
    <w:rsid w:val="00AC2D72"/>
    <w:rsid w:val="00AC3A9D"/>
    <w:rsid w:val="00AC4F33"/>
    <w:rsid w:val="00AC4F69"/>
    <w:rsid w:val="00AC62B1"/>
    <w:rsid w:val="00AC6C84"/>
    <w:rsid w:val="00AC7E32"/>
    <w:rsid w:val="00AD0044"/>
    <w:rsid w:val="00AD0858"/>
    <w:rsid w:val="00AD15C3"/>
    <w:rsid w:val="00AD30AC"/>
    <w:rsid w:val="00AD3EAF"/>
    <w:rsid w:val="00AD4EA4"/>
    <w:rsid w:val="00AD522E"/>
    <w:rsid w:val="00AD5866"/>
    <w:rsid w:val="00AD6522"/>
    <w:rsid w:val="00AD757B"/>
    <w:rsid w:val="00AD7879"/>
    <w:rsid w:val="00AE08AE"/>
    <w:rsid w:val="00AE30A2"/>
    <w:rsid w:val="00AE3775"/>
    <w:rsid w:val="00AE5171"/>
    <w:rsid w:val="00AE5226"/>
    <w:rsid w:val="00AE5427"/>
    <w:rsid w:val="00AE588B"/>
    <w:rsid w:val="00AE5C0B"/>
    <w:rsid w:val="00AE5D52"/>
    <w:rsid w:val="00AE5E3D"/>
    <w:rsid w:val="00AE671B"/>
    <w:rsid w:val="00AE6D7A"/>
    <w:rsid w:val="00AE7628"/>
    <w:rsid w:val="00AE7C65"/>
    <w:rsid w:val="00AE7E4E"/>
    <w:rsid w:val="00AF02EB"/>
    <w:rsid w:val="00AF0B03"/>
    <w:rsid w:val="00AF1DC9"/>
    <w:rsid w:val="00AF1F09"/>
    <w:rsid w:val="00AF1F0F"/>
    <w:rsid w:val="00AF2458"/>
    <w:rsid w:val="00AF359A"/>
    <w:rsid w:val="00AF4198"/>
    <w:rsid w:val="00AF4889"/>
    <w:rsid w:val="00AF5910"/>
    <w:rsid w:val="00AF5A93"/>
    <w:rsid w:val="00AF5C02"/>
    <w:rsid w:val="00AF6CC5"/>
    <w:rsid w:val="00AF6F6F"/>
    <w:rsid w:val="00AF757A"/>
    <w:rsid w:val="00AF782C"/>
    <w:rsid w:val="00B00500"/>
    <w:rsid w:val="00B00559"/>
    <w:rsid w:val="00B00D00"/>
    <w:rsid w:val="00B012EE"/>
    <w:rsid w:val="00B01A00"/>
    <w:rsid w:val="00B01AF9"/>
    <w:rsid w:val="00B01CF8"/>
    <w:rsid w:val="00B02049"/>
    <w:rsid w:val="00B02F7B"/>
    <w:rsid w:val="00B03138"/>
    <w:rsid w:val="00B032CC"/>
    <w:rsid w:val="00B044B9"/>
    <w:rsid w:val="00B04622"/>
    <w:rsid w:val="00B05757"/>
    <w:rsid w:val="00B058C9"/>
    <w:rsid w:val="00B05EB1"/>
    <w:rsid w:val="00B05F6B"/>
    <w:rsid w:val="00B0619D"/>
    <w:rsid w:val="00B0687B"/>
    <w:rsid w:val="00B06D7B"/>
    <w:rsid w:val="00B07D82"/>
    <w:rsid w:val="00B10C1A"/>
    <w:rsid w:val="00B10F9B"/>
    <w:rsid w:val="00B11A46"/>
    <w:rsid w:val="00B12431"/>
    <w:rsid w:val="00B13B16"/>
    <w:rsid w:val="00B13F21"/>
    <w:rsid w:val="00B14782"/>
    <w:rsid w:val="00B14D66"/>
    <w:rsid w:val="00B14F3B"/>
    <w:rsid w:val="00B1518D"/>
    <w:rsid w:val="00B15FCD"/>
    <w:rsid w:val="00B16B34"/>
    <w:rsid w:val="00B16D50"/>
    <w:rsid w:val="00B16F80"/>
    <w:rsid w:val="00B178F9"/>
    <w:rsid w:val="00B2033E"/>
    <w:rsid w:val="00B2130C"/>
    <w:rsid w:val="00B21508"/>
    <w:rsid w:val="00B215AC"/>
    <w:rsid w:val="00B21BEC"/>
    <w:rsid w:val="00B21C47"/>
    <w:rsid w:val="00B22293"/>
    <w:rsid w:val="00B222E7"/>
    <w:rsid w:val="00B22350"/>
    <w:rsid w:val="00B225AF"/>
    <w:rsid w:val="00B230A0"/>
    <w:rsid w:val="00B232E7"/>
    <w:rsid w:val="00B23633"/>
    <w:rsid w:val="00B254C4"/>
    <w:rsid w:val="00B2566E"/>
    <w:rsid w:val="00B2592C"/>
    <w:rsid w:val="00B25966"/>
    <w:rsid w:val="00B26473"/>
    <w:rsid w:val="00B268AF"/>
    <w:rsid w:val="00B26ADA"/>
    <w:rsid w:val="00B27B90"/>
    <w:rsid w:val="00B303BA"/>
    <w:rsid w:val="00B30B94"/>
    <w:rsid w:val="00B30D3E"/>
    <w:rsid w:val="00B31043"/>
    <w:rsid w:val="00B321F7"/>
    <w:rsid w:val="00B3584E"/>
    <w:rsid w:val="00B359F6"/>
    <w:rsid w:val="00B35D24"/>
    <w:rsid w:val="00B35F73"/>
    <w:rsid w:val="00B3602A"/>
    <w:rsid w:val="00B36FD3"/>
    <w:rsid w:val="00B37165"/>
    <w:rsid w:val="00B400FC"/>
    <w:rsid w:val="00B40BD1"/>
    <w:rsid w:val="00B40D4B"/>
    <w:rsid w:val="00B41A99"/>
    <w:rsid w:val="00B41CD6"/>
    <w:rsid w:val="00B41F83"/>
    <w:rsid w:val="00B45674"/>
    <w:rsid w:val="00B457CC"/>
    <w:rsid w:val="00B46FC0"/>
    <w:rsid w:val="00B47473"/>
    <w:rsid w:val="00B474D8"/>
    <w:rsid w:val="00B479EB"/>
    <w:rsid w:val="00B50C84"/>
    <w:rsid w:val="00B51E4A"/>
    <w:rsid w:val="00B52AA5"/>
    <w:rsid w:val="00B52CC1"/>
    <w:rsid w:val="00B5367C"/>
    <w:rsid w:val="00B543B2"/>
    <w:rsid w:val="00B54525"/>
    <w:rsid w:val="00B54678"/>
    <w:rsid w:val="00B54C1D"/>
    <w:rsid w:val="00B54C3B"/>
    <w:rsid w:val="00B553E0"/>
    <w:rsid w:val="00B56284"/>
    <w:rsid w:val="00B5662A"/>
    <w:rsid w:val="00B577F4"/>
    <w:rsid w:val="00B608B8"/>
    <w:rsid w:val="00B60DAF"/>
    <w:rsid w:val="00B613BD"/>
    <w:rsid w:val="00B62A18"/>
    <w:rsid w:val="00B62A32"/>
    <w:rsid w:val="00B62B60"/>
    <w:rsid w:val="00B634C7"/>
    <w:rsid w:val="00B635FB"/>
    <w:rsid w:val="00B63BF5"/>
    <w:rsid w:val="00B641C6"/>
    <w:rsid w:val="00B6452A"/>
    <w:rsid w:val="00B645B5"/>
    <w:rsid w:val="00B656D0"/>
    <w:rsid w:val="00B65B5D"/>
    <w:rsid w:val="00B66DCE"/>
    <w:rsid w:val="00B672AE"/>
    <w:rsid w:val="00B7091C"/>
    <w:rsid w:val="00B70CB6"/>
    <w:rsid w:val="00B717E6"/>
    <w:rsid w:val="00B746E2"/>
    <w:rsid w:val="00B75EB7"/>
    <w:rsid w:val="00B7681D"/>
    <w:rsid w:val="00B76BBD"/>
    <w:rsid w:val="00B77AB0"/>
    <w:rsid w:val="00B8204B"/>
    <w:rsid w:val="00B82D14"/>
    <w:rsid w:val="00B83525"/>
    <w:rsid w:val="00B83662"/>
    <w:rsid w:val="00B83DC3"/>
    <w:rsid w:val="00B840E7"/>
    <w:rsid w:val="00B85264"/>
    <w:rsid w:val="00B8678B"/>
    <w:rsid w:val="00B92271"/>
    <w:rsid w:val="00B92556"/>
    <w:rsid w:val="00B934B8"/>
    <w:rsid w:val="00B93C41"/>
    <w:rsid w:val="00B9433F"/>
    <w:rsid w:val="00B946CE"/>
    <w:rsid w:val="00B94B32"/>
    <w:rsid w:val="00B95C41"/>
    <w:rsid w:val="00B95DCA"/>
    <w:rsid w:val="00B9621A"/>
    <w:rsid w:val="00B962D4"/>
    <w:rsid w:val="00B96D7D"/>
    <w:rsid w:val="00B96FD6"/>
    <w:rsid w:val="00B976D5"/>
    <w:rsid w:val="00B97EB1"/>
    <w:rsid w:val="00BA0C05"/>
    <w:rsid w:val="00BA1BFD"/>
    <w:rsid w:val="00BA2056"/>
    <w:rsid w:val="00BA2B5D"/>
    <w:rsid w:val="00BA35EA"/>
    <w:rsid w:val="00BA797A"/>
    <w:rsid w:val="00BA7CA1"/>
    <w:rsid w:val="00BB026A"/>
    <w:rsid w:val="00BB3071"/>
    <w:rsid w:val="00BB4868"/>
    <w:rsid w:val="00BB4A53"/>
    <w:rsid w:val="00BB4B6B"/>
    <w:rsid w:val="00BB5CBE"/>
    <w:rsid w:val="00BB5D34"/>
    <w:rsid w:val="00BB641A"/>
    <w:rsid w:val="00BB6538"/>
    <w:rsid w:val="00BB7E5B"/>
    <w:rsid w:val="00BC0634"/>
    <w:rsid w:val="00BC099B"/>
    <w:rsid w:val="00BC1BAE"/>
    <w:rsid w:val="00BC1F78"/>
    <w:rsid w:val="00BC39BB"/>
    <w:rsid w:val="00BC3F82"/>
    <w:rsid w:val="00BC5644"/>
    <w:rsid w:val="00BC64F9"/>
    <w:rsid w:val="00BC6516"/>
    <w:rsid w:val="00BC6843"/>
    <w:rsid w:val="00BC6F01"/>
    <w:rsid w:val="00BD0346"/>
    <w:rsid w:val="00BD0752"/>
    <w:rsid w:val="00BD14F9"/>
    <w:rsid w:val="00BD1E3F"/>
    <w:rsid w:val="00BD21AF"/>
    <w:rsid w:val="00BD254D"/>
    <w:rsid w:val="00BD258C"/>
    <w:rsid w:val="00BD2F4E"/>
    <w:rsid w:val="00BD3333"/>
    <w:rsid w:val="00BD33E4"/>
    <w:rsid w:val="00BD46A1"/>
    <w:rsid w:val="00BD4B06"/>
    <w:rsid w:val="00BD4BB8"/>
    <w:rsid w:val="00BD505D"/>
    <w:rsid w:val="00BD53EC"/>
    <w:rsid w:val="00BD54DB"/>
    <w:rsid w:val="00BD62C6"/>
    <w:rsid w:val="00BD692A"/>
    <w:rsid w:val="00BD6BBC"/>
    <w:rsid w:val="00BD6F3A"/>
    <w:rsid w:val="00BD73C3"/>
    <w:rsid w:val="00BD786D"/>
    <w:rsid w:val="00BD7C45"/>
    <w:rsid w:val="00BE0077"/>
    <w:rsid w:val="00BE0123"/>
    <w:rsid w:val="00BE02F5"/>
    <w:rsid w:val="00BE161A"/>
    <w:rsid w:val="00BE17D4"/>
    <w:rsid w:val="00BE28E2"/>
    <w:rsid w:val="00BE3C48"/>
    <w:rsid w:val="00BE43AD"/>
    <w:rsid w:val="00BE4886"/>
    <w:rsid w:val="00BE4DBB"/>
    <w:rsid w:val="00BE4F5F"/>
    <w:rsid w:val="00BE53F5"/>
    <w:rsid w:val="00BE687D"/>
    <w:rsid w:val="00BE694E"/>
    <w:rsid w:val="00BE6EB2"/>
    <w:rsid w:val="00BE6F43"/>
    <w:rsid w:val="00BF122F"/>
    <w:rsid w:val="00BF31BA"/>
    <w:rsid w:val="00BF4764"/>
    <w:rsid w:val="00BF4CC1"/>
    <w:rsid w:val="00BF5041"/>
    <w:rsid w:val="00BF561D"/>
    <w:rsid w:val="00BF5EA9"/>
    <w:rsid w:val="00BF6749"/>
    <w:rsid w:val="00BF6C3D"/>
    <w:rsid w:val="00C016A8"/>
    <w:rsid w:val="00C01F0E"/>
    <w:rsid w:val="00C03584"/>
    <w:rsid w:val="00C03FDB"/>
    <w:rsid w:val="00C0516C"/>
    <w:rsid w:val="00C05620"/>
    <w:rsid w:val="00C06F75"/>
    <w:rsid w:val="00C07036"/>
    <w:rsid w:val="00C0754C"/>
    <w:rsid w:val="00C075D7"/>
    <w:rsid w:val="00C07AA0"/>
    <w:rsid w:val="00C106AB"/>
    <w:rsid w:val="00C108F7"/>
    <w:rsid w:val="00C10A22"/>
    <w:rsid w:val="00C10D27"/>
    <w:rsid w:val="00C1339A"/>
    <w:rsid w:val="00C1420C"/>
    <w:rsid w:val="00C1430D"/>
    <w:rsid w:val="00C14858"/>
    <w:rsid w:val="00C156C2"/>
    <w:rsid w:val="00C166CD"/>
    <w:rsid w:val="00C178FA"/>
    <w:rsid w:val="00C17CA6"/>
    <w:rsid w:val="00C200F2"/>
    <w:rsid w:val="00C2157B"/>
    <w:rsid w:val="00C21C41"/>
    <w:rsid w:val="00C2236D"/>
    <w:rsid w:val="00C23333"/>
    <w:rsid w:val="00C23B00"/>
    <w:rsid w:val="00C2422B"/>
    <w:rsid w:val="00C269A8"/>
    <w:rsid w:val="00C306A8"/>
    <w:rsid w:val="00C31495"/>
    <w:rsid w:val="00C314F3"/>
    <w:rsid w:val="00C32C74"/>
    <w:rsid w:val="00C33038"/>
    <w:rsid w:val="00C330FD"/>
    <w:rsid w:val="00C3430D"/>
    <w:rsid w:val="00C34829"/>
    <w:rsid w:val="00C34D5A"/>
    <w:rsid w:val="00C36FDA"/>
    <w:rsid w:val="00C37E59"/>
    <w:rsid w:val="00C40344"/>
    <w:rsid w:val="00C42234"/>
    <w:rsid w:val="00C42450"/>
    <w:rsid w:val="00C426C7"/>
    <w:rsid w:val="00C429BB"/>
    <w:rsid w:val="00C43437"/>
    <w:rsid w:val="00C44A2A"/>
    <w:rsid w:val="00C46FCF"/>
    <w:rsid w:val="00C47886"/>
    <w:rsid w:val="00C50040"/>
    <w:rsid w:val="00C5046F"/>
    <w:rsid w:val="00C506BB"/>
    <w:rsid w:val="00C52AC0"/>
    <w:rsid w:val="00C52BEF"/>
    <w:rsid w:val="00C55BCC"/>
    <w:rsid w:val="00C55C52"/>
    <w:rsid w:val="00C5655F"/>
    <w:rsid w:val="00C579F7"/>
    <w:rsid w:val="00C602B3"/>
    <w:rsid w:val="00C603E3"/>
    <w:rsid w:val="00C60A89"/>
    <w:rsid w:val="00C611E7"/>
    <w:rsid w:val="00C6134E"/>
    <w:rsid w:val="00C61ADC"/>
    <w:rsid w:val="00C634A1"/>
    <w:rsid w:val="00C64B98"/>
    <w:rsid w:val="00C64F3B"/>
    <w:rsid w:val="00C656CD"/>
    <w:rsid w:val="00C66463"/>
    <w:rsid w:val="00C6667E"/>
    <w:rsid w:val="00C67AA1"/>
    <w:rsid w:val="00C67AF3"/>
    <w:rsid w:val="00C7015D"/>
    <w:rsid w:val="00C70978"/>
    <w:rsid w:val="00C7100C"/>
    <w:rsid w:val="00C7102F"/>
    <w:rsid w:val="00C714DA"/>
    <w:rsid w:val="00C729B1"/>
    <w:rsid w:val="00C72C67"/>
    <w:rsid w:val="00C72DA9"/>
    <w:rsid w:val="00C7343A"/>
    <w:rsid w:val="00C734A1"/>
    <w:rsid w:val="00C74338"/>
    <w:rsid w:val="00C74722"/>
    <w:rsid w:val="00C7548B"/>
    <w:rsid w:val="00C757D5"/>
    <w:rsid w:val="00C75DCA"/>
    <w:rsid w:val="00C75EAD"/>
    <w:rsid w:val="00C76EDF"/>
    <w:rsid w:val="00C770B0"/>
    <w:rsid w:val="00C80086"/>
    <w:rsid w:val="00C80092"/>
    <w:rsid w:val="00C80C38"/>
    <w:rsid w:val="00C81966"/>
    <w:rsid w:val="00C82790"/>
    <w:rsid w:val="00C82B2B"/>
    <w:rsid w:val="00C83C93"/>
    <w:rsid w:val="00C83DDB"/>
    <w:rsid w:val="00C83E91"/>
    <w:rsid w:val="00C8515F"/>
    <w:rsid w:val="00C870A6"/>
    <w:rsid w:val="00C87187"/>
    <w:rsid w:val="00C9058F"/>
    <w:rsid w:val="00C91561"/>
    <w:rsid w:val="00C92204"/>
    <w:rsid w:val="00C929D9"/>
    <w:rsid w:val="00C92A67"/>
    <w:rsid w:val="00C93B8A"/>
    <w:rsid w:val="00C93E65"/>
    <w:rsid w:val="00C94536"/>
    <w:rsid w:val="00C94E99"/>
    <w:rsid w:val="00C95684"/>
    <w:rsid w:val="00C956A1"/>
    <w:rsid w:val="00C95D6B"/>
    <w:rsid w:val="00C96439"/>
    <w:rsid w:val="00C9741E"/>
    <w:rsid w:val="00C97BF1"/>
    <w:rsid w:val="00CA175C"/>
    <w:rsid w:val="00CA1AE4"/>
    <w:rsid w:val="00CA1D66"/>
    <w:rsid w:val="00CA1D8D"/>
    <w:rsid w:val="00CA1E10"/>
    <w:rsid w:val="00CA1F1F"/>
    <w:rsid w:val="00CA2F45"/>
    <w:rsid w:val="00CA3528"/>
    <w:rsid w:val="00CA3A52"/>
    <w:rsid w:val="00CA41B8"/>
    <w:rsid w:val="00CA4D93"/>
    <w:rsid w:val="00CA62B4"/>
    <w:rsid w:val="00CA630F"/>
    <w:rsid w:val="00CA633E"/>
    <w:rsid w:val="00CA643C"/>
    <w:rsid w:val="00CA7EB1"/>
    <w:rsid w:val="00CB146A"/>
    <w:rsid w:val="00CB1A3A"/>
    <w:rsid w:val="00CB2577"/>
    <w:rsid w:val="00CB327A"/>
    <w:rsid w:val="00CB4256"/>
    <w:rsid w:val="00CB4C38"/>
    <w:rsid w:val="00CB5049"/>
    <w:rsid w:val="00CB6011"/>
    <w:rsid w:val="00CB6698"/>
    <w:rsid w:val="00CB66C2"/>
    <w:rsid w:val="00CB7044"/>
    <w:rsid w:val="00CB7288"/>
    <w:rsid w:val="00CB7F62"/>
    <w:rsid w:val="00CC0086"/>
    <w:rsid w:val="00CC0B39"/>
    <w:rsid w:val="00CC0C3E"/>
    <w:rsid w:val="00CC137C"/>
    <w:rsid w:val="00CC1EE7"/>
    <w:rsid w:val="00CC2FE7"/>
    <w:rsid w:val="00CC4CFD"/>
    <w:rsid w:val="00CC649C"/>
    <w:rsid w:val="00CC65BD"/>
    <w:rsid w:val="00CC730E"/>
    <w:rsid w:val="00CC7B53"/>
    <w:rsid w:val="00CC7C4A"/>
    <w:rsid w:val="00CD10FB"/>
    <w:rsid w:val="00CD1B60"/>
    <w:rsid w:val="00CD1CEE"/>
    <w:rsid w:val="00CD260E"/>
    <w:rsid w:val="00CD3067"/>
    <w:rsid w:val="00CD34D1"/>
    <w:rsid w:val="00CD3B3A"/>
    <w:rsid w:val="00CD3DFC"/>
    <w:rsid w:val="00CD7728"/>
    <w:rsid w:val="00CD78E5"/>
    <w:rsid w:val="00CD7F62"/>
    <w:rsid w:val="00CE0AA0"/>
    <w:rsid w:val="00CE12EB"/>
    <w:rsid w:val="00CE17D5"/>
    <w:rsid w:val="00CE1EF6"/>
    <w:rsid w:val="00CE2124"/>
    <w:rsid w:val="00CE2364"/>
    <w:rsid w:val="00CE3405"/>
    <w:rsid w:val="00CE478E"/>
    <w:rsid w:val="00CE4D0B"/>
    <w:rsid w:val="00CE4FF1"/>
    <w:rsid w:val="00CE63F0"/>
    <w:rsid w:val="00CE779D"/>
    <w:rsid w:val="00CE7AE4"/>
    <w:rsid w:val="00CE7C39"/>
    <w:rsid w:val="00CF195A"/>
    <w:rsid w:val="00CF1990"/>
    <w:rsid w:val="00CF2EBC"/>
    <w:rsid w:val="00CF30C7"/>
    <w:rsid w:val="00CF3329"/>
    <w:rsid w:val="00CF35AB"/>
    <w:rsid w:val="00CF5536"/>
    <w:rsid w:val="00CF6EAD"/>
    <w:rsid w:val="00CF7574"/>
    <w:rsid w:val="00CF7F99"/>
    <w:rsid w:val="00D01183"/>
    <w:rsid w:val="00D01BED"/>
    <w:rsid w:val="00D023FC"/>
    <w:rsid w:val="00D0287A"/>
    <w:rsid w:val="00D034C4"/>
    <w:rsid w:val="00D04165"/>
    <w:rsid w:val="00D045E4"/>
    <w:rsid w:val="00D047A9"/>
    <w:rsid w:val="00D0494B"/>
    <w:rsid w:val="00D04DD1"/>
    <w:rsid w:val="00D06FE0"/>
    <w:rsid w:val="00D07A3B"/>
    <w:rsid w:val="00D07E72"/>
    <w:rsid w:val="00D101DA"/>
    <w:rsid w:val="00D104D2"/>
    <w:rsid w:val="00D10826"/>
    <w:rsid w:val="00D120FB"/>
    <w:rsid w:val="00D129A0"/>
    <w:rsid w:val="00D12D28"/>
    <w:rsid w:val="00D13A6C"/>
    <w:rsid w:val="00D13DF4"/>
    <w:rsid w:val="00D14879"/>
    <w:rsid w:val="00D15077"/>
    <w:rsid w:val="00D15DC9"/>
    <w:rsid w:val="00D16776"/>
    <w:rsid w:val="00D17DEB"/>
    <w:rsid w:val="00D2270F"/>
    <w:rsid w:val="00D22F9B"/>
    <w:rsid w:val="00D230BE"/>
    <w:rsid w:val="00D236DA"/>
    <w:rsid w:val="00D24B66"/>
    <w:rsid w:val="00D25EE7"/>
    <w:rsid w:val="00D26F90"/>
    <w:rsid w:val="00D27F2E"/>
    <w:rsid w:val="00D30936"/>
    <w:rsid w:val="00D31BD6"/>
    <w:rsid w:val="00D3294D"/>
    <w:rsid w:val="00D33790"/>
    <w:rsid w:val="00D34360"/>
    <w:rsid w:val="00D34AB1"/>
    <w:rsid w:val="00D35586"/>
    <w:rsid w:val="00D356CB"/>
    <w:rsid w:val="00D357A0"/>
    <w:rsid w:val="00D36DB4"/>
    <w:rsid w:val="00D37ECD"/>
    <w:rsid w:val="00D410EF"/>
    <w:rsid w:val="00D41CDE"/>
    <w:rsid w:val="00D41D70"/>
    <w:rsid w:val="00D421E3"/>
    <w:rsid w:val="00D42A94"/>
    <w:rsid w:val="00D437E7"/>
    <w:rsid w:val="00D44738"/>
    <w:rsid w:val="00D44ABE"/>
    <w:rsid w:val="00D452F4"/>
    <w:rsid w:val="00D45558"/>
    <w:rsid w:val="00D45E18"/>
    <w:rsid w:val="00D46DD9"/>
    <w:rsid w:val="00D520C4"/>
    <w:rsid w:val="00D52E6A"/>
    <w:rsid w:val="00D53977"/>
    <w:rsid w:val="00D54E18"/>
    <w:rsid w:val="00D54EB4"/>
    <w:rsid w:val="00D54F83"/>
    <w:rsid w:val="00D55447"/>
    <w:rsid w:val="00D55646"/>
    <w:rsid w:val="00D55692"/>
    <w:rsid w:val="00D55BF8"/>
    <w:rsid w:val="00D56771"/>
    <w:rsid w:val="00D57343"/>
    <w:rsid w:val="00D602B7"/>
    <w:rsid w:val="00D639BD"/>
    <w:rsid w:val="00D63F15"/>
    <w:rsid w:val="00D64D1E"/>
    <w:rsid w:val="00D6579A"/>
    <w:rsid w:val="00D65F23"/>
    <w:rsid w:val="00D6732D"/>
    <w:rsid w:val="00D70C8C"/>
    <w:rsid w:val="00D716FB"/>
    <w:rsid w:val="00D730BE"/>
    <w:rsid w:val="00D73808"/>
    <w:rsid w:val="00D74AE1"/>
    <w:rsid w:val="00D76037"/>
    <w:rsid w:val="00D76A1C"/>
    <w:rsid w:val="00D76A60"/>
    <w:rsid w:val="00D76C6B"/>
    <w:rsid w:val="00D77709"/>
    <w:rsid w:val="00D77B4E"/>
    <w:rsid w:val="00D80085"/>
    <w:rsid w:val="00D801F9"/>
    <w:rsid w:val="00D81143"/>
    <w:rsid w:val="00D8125B"/>
    <w:rsid w:val="00D8147B"/>
    <w:rsid w:val="00D81A6E"/>
    <w:rsid w:val="00D8268C"/>
    <w:rsid w:val="00D829D1"/>
    <w:rsid w:val="00D831DA"/>
    <w:rsid w:val="00D8413B"/>
    <w:rsid w:val="00D8424C"/>
    <w:rsid w:val="00D84393"/>
    <w:rsid w:val="00D859B2"/>
    <w:rsid w:val="00D861D5"/>
    <w:rsid w:val="00D87C0E"/>
    <w:rsid w:val="00D904DC"/>
    <w:rsid w:val="00D929C2"/>
    <w:rsid w:val="00D92B6C"/>
    <w:rsid w:val="00D92F17"/>
    <w:rsid w:val="00D949A5"/>
    <w:rsid w:val="00D95D43"/>
    <w:rsid w:val="00DA078A"/>
    <w:rsid w:val="00DA19A9"/>
    <w:rsid w:val="00DA2024"/>
    <w:rsid w:val="00DA21C7"/>
    <w:rsid w:val="00DA2977"/>
    <w:rsid w:val="00DA2E99"/>
    <w:rsid w:val="00DA2EA9"/>
    <w:rsid w:val="00DA3425"/>
    <w:rsid w:val="00DA34EB"/>
    <w:rsid w:val="00DA421E"/>
    <w:rsid w:val="00DA51D0"/>
    <w:rsid w:val="00DA54AC"/>
    <w:rsid w:val="00DA576E"/>
    <w:rsid w:val="00DA5BED"/>
    <w:rsid w:val="00DA6944"/>
    <w:rsid w:val="00DA6CD8"/>
    <w:rsid w:val="00DA790B"/>
    <w:rsid w:val="00DB032D"/>
    <w:rsid w:val="00DB03F5"/>
    <w:rsid w:val="00DB0A7A"/>
    <w:rsid w:val="00DB152E"/>
    <w:rsid w:val="00DB19E0"/>
    <w:rsid w:val="00DB1A7F"/>
    <w:rsid w:val="00DB262F"/>
    <w:rsid w:val="00DB4B5E"/>
    <w:rsid w:val="00DB6981"/>
    <w:rsid w:val="00DB6F83"/>
    <w:rsid w:val="00DB737A"/>
    <w:rsid w:val="00DB771E"/>
    <w:rsid w:val="00DC0E3A"/>
    <w:rsid w:val="00DC2D99"/>
    <w:rsid w:val="00DC31B3"/>
    <w:rsid w:val="00DC4F29"/>
    <w:rsid w:val="00DC53B8"/>
    <w:rsid w:val="00DC5A24"/>
    <w:rsid w:val="00DC5EB6"/>
    <w:rsid w:val="00DC67B2"/>
    <w:rsid w:val="00DC6DD3"/>
    <w:rsid w:val="00DC742F"/>
    <w:rsid w:val="00DC748B"/>
    <w:rsid w:val="00DC74F1"/>
    <w:rsid w:val="00DC7CE5"/>
    <w:rsid w:val="00DD27FC"/>
    <w:rsid w:val="00DD3288"/>
    <w:rsid w:val="00DD3FA1"/>
    <w:rsid w:val="00DD402F"/>
    <w:rsid w:val="00DD4F70"/>
    <w:rsid w:val="00DD5D63"/>
    <w:rsid w:val="00DD5E73"/>
    <w:rsid w:val="00DD6433"/>
    <w:rsid w:val="00DD64B9"/>
    <w:rsid w:val="00DD7554"/>
    <w:rsid w:val="00DD78FD"/>
    <w:rsid w:val="00DE0BF0"/>
    <w:rsid w:val="00DE2196"/>
    <w:rsid w:val="00DE2AFE"/>
    <w:rsid w:val="00DE43E7"/>
    <w:rsid w:val="00DE72AB"/>
    <w:rsid w:val="00DE7E18"/>
    <w:rsid w:val="00DF172B"/>
    <w:rsid w:val="00DF26AB"/>
    <w:rsid w:val="00DF270E"/>
    <w:rsid w:val="00DF4A8F"/>
    <w:rsid w:val="00DF53A4"/>
    <w:rsid w:val="00DF5A85"/>
    <w:rsid w:val="00DF78DB"/>
    <w:rsid w:val="00DF7CAC"/>
    <w:rsid w:val="00E009B0"/>
    <w:rsid w:val="00E01F1B"/>
    <w:rsid w:val="00E02240"/>
    <w:rsid w:val="00E02303"/>
    <w:rsid w:val="00E0239D"/>
    <w:rsid w:val="00E02717"/>
    <w:rsid w:val="00E02751"/>
    <w:rsid w:val="00E02E6F"/>
    <w:rsid w:val="00E03BCC"/>
    <w:rsid w:val="00E04370"/>
    <w:rsid w:val="00E053B4"/>
    <w:rsid w:val="00E053D7"/>
    <w:rsid w:val="00E05A59"/>
    <w:rsid w:val="00E06BDE"/>
    <w:rsid w:val="00E06F44"/>
    <w:rsid w:val="00E104D0"/>
    <w:rsid w:val="00E10551"/>
    <w:rsid w:val="00E10D0A"/>
    <w:rsid w:val="00E11C27"/>
    <w:rsid w:val="00E1229E"/>
    <w:rsid w:val="00E12405"/>
    <w:rsid w:val="00E124DB"/>
    <w:rsid w:val="00E127D3"/>
    <w:rsid w:val="00E12876"/>
    <w:rsid w:val="00E12D67"/>
    <w:rsid w:val="00E13830"/>
    <w:rsid w:val="00E148C5"/>
    <w:rsid w:val="00E1542F"/>
    <w:rsid w:val="00E15C9A"/>
    <w:rsid w:val="00E176A3"/>
    <w:rsid w:val="00E17D1D"/>
    <w:rsid w:val="00E2177C"/>
    <w:rsid w:val="00E21944"/>
    <w:rsid w:val="00E21E28"/>
    <w:rsid w:val="00E2286A"/>
    <w:rsid w:val="00E239E5"/>
    <w:rsid w:val="00E23D19"/>
    <w:rsid w:val="00E259E8"/>
    <w:rsid w:val="00E25F3D"/>
    <w:rsid w:val="00E2628C"/>
    <w:rsid w:val="00E26B50"/>
    <w:rsid w:val="00E26C5A"/>
    <w:rsid w:val="00E2734F"/>
    <w:rsid w:val="00E314ED"/>
    <w:rsid w:val="00E3153B"/>
    <w:rsid w:val="00E3327A"/>
    <w:rsid w:val="00E33745"/>
    <w:rsid w:val="00E33E33"/>
    <w:rsid w:val="00E347B9"/>
    <w:rsid w:val="00E34E4D"/>
    <w:rsid w:val="00E34F17"/>
    <w:rsid w:val="00E3559F"/>
    <w:rsid w:val="00E35600"/>
    <w:rsid w:val="00E35717"/>
    <w:rsid w:val="00E3653E"/>
    <w:rsid w:val="00E373E9"/>
    <w:rsid w:val="00E379B3"/>
    <w:rsid w:val="00E401E6"/>
    <w:rsid w:val="00E40AD4"/>
    <w:rsid w:val="00E41A61"/>
    <w:rsid w:val="00E41B28"/>
    <w:rsid w:val="00E4260E"/>
    <w:rsid w:val="00E430B8"/>
    <w:rsid w:val="00E43665"/>
    <w:rsid w:val="00E44BCF"/>
    <w:rsid w:val="00E457B6"/>
    <w:rsid w:val="00E45B3E"/>
    <w:rsid w:val="00E45D8A"/>
    <w:rsid w:val="00E46344"/>
    <w:rsid w:val="00E504D8"/>
    <w:rsid w:val="00E522ED"/>
    <w:rsid w:val="00E52400"/>
    <w:rsid w:val="00E52B89"/>
    <w:rsid w:val="00E53DAB"/>
    <w:rsid w:val="00E5408C"/>
    <w:rsid w:val="00E543C9"/>
    <w:rsid w:val="00E54474"/>
    <w:rsid w:val="00E55498"/>
    <w:rsid w:val="00E558AA"/>
    <w:rsid w:val="00E559DE"/>
    <w:rsid w:val="00E568D2"/>
    <w:rsid w:val="00E56940"/>
    <w:rsid w:val="00E56A84"/>
    <w:rsid w:val="00E56E8D"/>
    <w:rsid w:val="00E60616"/>
    <w:rsid w:val="00E60998"/>
    <w:rsid w:val="00E60C15"/>
    <w:rsid w:val="00E61125"/>
    <w:rsid w:val="00E61D97"/>
    <w:rsid w:val="00E63F7A"/>
    <w:rsid w:val="00E64002"/>
    <w:rsid w:val="00E65152"/>
    <w:rsid w:val="00E6572F"/>
    <w:rsid w:val="00E658C8"/>
    <w:rsid w:val="00E66C2E"/>
    <w:rsid w:val="00E670A3"/>
    <w:rsid w:val="00E67EF1"/>
    <w:rsid w:val="00E70548"/>
    <w:rsid w:val="00E706B1"/>
    <w:rsid w:val="00E70A80"/>
    <w:rsid w:val="00E71BEC"/>
    <w:rsid w:val="00E72D17"/>
    <w:rsid w:val="00E72D46"/>
    <w:rsid w:val="00E7328C"/>
    <w:rsid w:val="00E737AB"/>
    <w:rsid w:val="00E73CC9"/>
    <w:rsid w:val="00E74584"/>
    <w:rsid w:val="00E74A87"/>
    <w:rsid w:val="00E7529D"/>
    <w:rsid w:val="00E76A8F"/>
    <w:rsid w:val="00E76C0C"/>
    <w:rsid w:val="00E76D27"/>
    <w:rsid w:val="00E77C99"/>
    <w:rsid w:val="00E8066A"/>
    <w:rsid w:val="00E81055"/>
    <w:rsid w:val="00E817D6"/>
    <w:rsid w:val="00E8271C"/>
    <w:rsid w:val="00E82905"/>
    <w:rsid w:val="00E8350D"/>
    <w:rsid w:val="00E861F6"/>
    <w:rsid w:val="00E86A35"/>
    <w:rsid w:val="00E8776E"/>
    <w:rsid w:val="00E87BC5"/>
    <w:rsid w:val="00E901A2"/>
    <w:rsid w:val="00E9059E"/>
    <w:rsid w:val="00E93B31"/>
    <w:rsid w:val="00E93F59"/>
    <w:rsid w:val="00E94FB1"/>
    <w:rsid w:val="00E95C0F"/>
    <w:rsid w:val="00E9741D"/>
    <w:rsid w:val="00E974D8"/>
    <w:rsid w:val="00E97617"/>
    <w:rsid w:val="00E97BED"/>
    <w:rsid w:val="00EA0122"/>
    <w:rsid w:val="00EA1A9B"/>
    <w:rsid w:val="00EA218C"/>
    <w:rsid w:val="00EA46B7"/>
    <w:rsid w:val="00EA5176"/>
    <w:rsid w:val="00EA53A3"/>
    <w:rsid w:val="00EA59C0"/>
    <w:rsid w:val="00EA668E"/>
    <w:rsid w:val="00EA6FBE"/>
    <w:rsid w:val="00EA703F"/>
    <w:rsid w:val="00EA7697"/>
    <w:rsid w:val="00EA7A70"/>
    <w:rsid w:val="00EB02F2"/>
    <w:rsid w:val="00EB0DB5"/>
    <w:rsid w:val="00EB2ABE"/>
    <w:rsid w:val="00EB3566"/>
    <w:rsid w:val="00EB3A2F"/>
    <w:rsid w:val="00EB687D"/>
    <w:rsid w:val="00EB704A"/>
    <w:rsid w:val="00EB783A"/>
    <w:rsid w:val="00EC0342"/>
    <w:rsid w:val="00EC10BE"/>
    <w:rsid w:val="00EC15A0"/>
    <w:rsid w:val="00EC1B93"/>
    <w:rsid w:val="00EC2ABC"/>
    <w:rsid w:val="00EC38CD"/>
    <w:rsid w:val="00EC42C1"/>
    <w:rsid w:val="00EC4712"/>
    <w:rsid w:val="00EC4AFB"/>
    <w:rsid w:val="00EC4EA3"/>
    <w:rsid w:val="00EC53EB"/>
    <w:rsid w:val="00EC5501"/>
    <w:rsid w:val="00EC55A6"/>
    <w:rsid w:val="00EC7162"/>
    <w:rsid w:val="00EC72E8"/>
    <w:rsid w:val="00EC73ED"/>
    <w:rsid w:val="00ED0CD5"/>
    <w:rsid w:val="00ED0E04"/>
    <w:rsid w:val="00ED121F"/>
    <w:rsid w:val="00ED399F"/>
    <w:rsid w:val="00ED490E"/>
    <w:rsid w:val="00ED5110"/>
    <w:rsid w:val="00ED57A8"/>
    <w:rsid w:val="00ED5B94"/>
    <w:rsid w:val="00ED5FAB"/>
    <w:rsid w:val="00ED659F"/>
    <w:rsid w:val="00ED6996"/>
    <w:rsid w:val="00ED6E89"/>
    <w:rsid w:val="00ED7AB3"/>
    <w:rsid w:val="00EE0D97"/>
    <w:rsid w:val="00EE116C"/>
    <w:rsid w:val="00EE151E"/>
    <w:rsid w:val="00EE32CE"/>
    <w:rsid w:val="00EE3897"/>
    <w:rsid w:val="00EE4564"/>
    <w:rsid w:val="00EE6194"/>
    <w:rsid w:val="00EE6B10"/>
    <w:rsid w:val="00EF0877"/>
    <w:rsid w:val="00EF0B3B"/>
    <w:rsid w:val="00EF0B95"/>
    <w:rsid w:val="00EF11C7"/>
    <w:rsid w:val="00EF26F4"/>
    <w:rsid w:val="00EF2BAF"/>
    <w:rsid w:val="00EF35CD"/>
    <w:rsid w:val="00EF44FF"/>
    <w:rsid w:val="00EF5B90"/>
    <w:rsid w:val="00EF6E16"/>
    <w:rsid w:val="00F018BD"/>
    <w:rsid w:val="00F0192D"/>
    <w:rsid w:val="00F01D27"/>
    <w:rsid w:val="00F020F7"/>
    <w:rsid w:val="00F021C9"/>
    <w:rsid w:val="00F03072"/>
    <w:rsid w:val="00F0404B"/>
    <w:rsid w:val="00F04C89"/>
    <w:rsid w:val="00F052D3"/>
    <w:rsid w:val="00F05EB2"/>
    <w:rsid w:val="00F0606B"/>
    <w:rsid w:val="00F068EF"/>
    <w:rsid w:val="00F073A5"/>
    <w:rsid w:val="00F10823"/>
    <w:rsid w:val="00F10897"/>
    <w:rsid w:val="00F11DB6"/>
    <w:rsid w:val="00F1210D"/>
    <w:rsid w:val="00F13C69"/>
    <w:rsid w:val="00F14FB5"/>
    <w:rsid w:val="00F15650"/>
    <w:rsid w:val="00F157AA"/>
    <w:rsid w:val="00F15B84"/>
    <w:rsid w:val="00F16CBD"/>
    <w:rsid w:val="00F16E84"/>
    <w:rsid w:val="00F16F0C"/>
    <w:rsid w:val="00F17857"/>
    <w:rsid w:val="00F17FA9"/>
    <w:rsid w:val="00F20919"/>
    <w:rsid w:val="00F21928"/>
    <w:rsid w:val="00F21C77"/>
    <w:rsid w:val="00F22250"/>
    <w:rsid w:val="00F231C5"/>
    <w:rsid w:val="00F239C0"/>
    <w:rsid w:val="00F2410C"/>
    <w:rsid w:val="00F24CD2"/>
    <w:rsid w:val="00F25B61"/>
    <w:rsid w:val="00F25BFB"/>
    <w:rsid w:val="00F277DB"/>
    <w:rsid w:val="00F3094F"/>
    <w:rsid w:val="00F30D39"/>
    <w:rsid w:val="00F3175B"/>
    <w:rsid w:val="00F318A8"/>
    <w:rsid w:val="00F31903"/>
    <w:rsid w:val="00F3192D"/>
    <w:rsid w:val="00F319A7"/>
    <w:rsid w:val="00F31B54"/>
    <w:rsid w:val="00F3327A"/>
    <w:rsid w:val="00F340F5"/>
    <w:rsid w:val="00F34E6A"/>
    <w:rsid w:val="00F35D36"/>
    <w:rsid w:val="00F35E09"/>
    <w:rsid w:val="00F36C61"/>
    <w:rsid w:val="00F36EC8"/>
    <w:rsid w:val="00F37024"/>
    <w:rsid w:val="00F378A8"/>
    <w:rsid w:val="00F37D3E"/>
    <w:rsid w:val="00F4011B"/>
    <w:rsid w:val="00F4028F"/>
    <w:rsid w:val="00F40796"/>
    <w:rsid w:val="00F42A4B"/>
    <w:rsid w:val="00F436BD"/>
    <w:rsid w:val="00F439B1"/>
    <w:rsid w:val="00F43E22"/>
    <w:rsid w:val="00F43E53"/>
    <w:rsid w:val="00F4560A"/>
    <w:rsid w:val="00F4628E"/>
    <w:rsid w:val="00F46A82"/>
    <w:rsid w:val="00F46CDB"/>
    <w:rsid w:val="00F47835"/>
    <w:rsid w:val="00F511F5"/>
    <w:rsid w:val="00F51965"/>
    <w:rsid w:val="00F520B1"/>
    <w:rsid w:val="00F530B1"/>
    <w:rsid w:val="00F53951"/>
    <w:rsid w:val="00F53E71"/>
    <w:rsid w:val="00F55607"/>
    <w:rsid w:val="00F60B77"/>
    <w:rsid w:val="00F60DF5"/>
    <w:rsid w:val="00F60DFB"/>
    <w:rsid w:val="00F60ECF"/>
    <w:rsid w:val="00F61020"/>
    <w:rsid w:val="00F62C7C"/>
    <w:rsid w:val="00F639C6"/>
    <w:rsid w:val="00F6432F"/>
    <w:rsid w:val="00F65F41"/>
    <w:rsid w:val="00F6760A"/>
    <w:rsid w:val="00F67AC3"/>
    <w:rsid w:val="00F704FC"/>
    <w:rsid w:val="00F7281F"/>
    <w:rsid w:val="00F72C51"/>
    <w:rsid w:val="00F72DA3"/>
    <w:rsid w:val="00F739E8"/>
    <w:rsid w:val="00F73DC6"/>
    <w:rsid w:val="00F73EEA"/>
    <w:rsid w:val="00F7571F"/>
    <w:rsid w:val="00F75CA0"/>
    <w:rsid w:val="00F76203"/>
    <w:rsid w:val="00F76980"/>
    <w:rsid w:val="00F777E9"/>
    <w:rsid w:val="00F80D5F"/>
    <w:rsid w:val="00F81343"/>
    <w:rsid w:val="00F82433"/>
    <w:rsid w:val="00F82D2F"/>
    <w:rsid w:val="00F83895"/>
    <w:rsid w:val="00F83A49"/>
    <w:rsid w:val="00F84232"/>
    <w:rsid w:val="00F84542"/>
    <w:rsid w:val="00F84D62"/>
    <w:rsid w:val="00F84F8D"/>
    <w:rsid w:val="00F85ED1"/>
    <w:rsid w:val="00F86571"/>
    <w:rsid w:val="00F906CB"/>
    <w:rsid w:val="00F92001"/>
    <w:rsid w:val="00F92383"/>
    <w:rsid w:val="00F926ED"/>
    <w:rsid w:val="00F929B2"/>
    <w:rsid w:val="00F93982"/>
    <w:rsid w:val="00F94B54"/>
    <w:rsid w:val="00F95ED1"/>
    <w:rsid w:val="00F9628E"/>
    <w:rsid w:val="00FA0AF0"/>
    <w:rsid w:val="00FA1EE6"/>
    <w:rsid w:val="00FA23C7"/>
    <w:rsid w:val="00FA2736"/>
    <w:rsid w:val="00FA3686"/>
    <w:rsid w:val="00FA375F"/>
    <w:rsid w:val="00FA3E66"/>
    <w:rsid w:val="00FA457C"/>
    <w:rsid w:val="00FA5178"/>
    <w:rsid w:val="00FA55BE"/>
    <w:rsid w:val="00FA56CD"/>
    <w:rsid w:val="00FA655F"/>
    <w:rsid w:val="00FA68C0"/>
    <w:rsid w:val="00FA6F58"/>
    <w:rsid w:val="00FB01DD"/>
    <w:rsid w:val="00FB0B5A"/>
    <w:rsid w:val="00FB1AFC"/>
    <w:rsid w:val="00FB1DB9"/>
    <w:rsid w:val="00FB237C"/>
    <w:rsid w:val="00FB2AA1"/>
    <w:rsid w:val="00FB4039"/>
    <w:rsid w:val="00FB5A35"/>
    <w:rsid w:val="00FB61C0"/>
    <w:rsid w:val="00FB6B9B"/>
    <w:rsid w:val="00FB7712"/>
    <w:rsid w:val="00FC0B35"/>
    <w:rsid w:val="00FC1006"/>
    <w:rsid w:val="00FC16ED"/>
    <w:rsid w:val="00FC2243"/>
    <w:rsid w:val="00FC2D06"/>
    <w:rsid w:val="00FC35B3"/>
    <w:rsid w:val="00FC4972"/>
    <w:rsid w:val="00FC4AE8"/>
    <w:rsid w:val="00FC5566"/>
    <w:rsid w:val="00FC55BC"/>
    <w:rsid w:val="00FC583F"/>
    <w:rsid w:val="00FC7080"/>
    <w:rsid w:val="00FC76D1"/>
    <w:rsid w:val="00FC7CB1"/>
    <w:rsid w:val="00FD1234"/>
    <w:rsid w:val="00FD3A47"/>
    <w:rsid w:val="00FD3D4A"/>
    <w:rsid w:val="00FD4CB5"/>
    <w:rsid w:val="00FD65C5"/>
    <w:rsid w:val="00FD7750"/>
    <w:rsid w:val="00FE020F"/>
    <w:rsid w:val="00FE0785"/>
    <w:rsid w:val="00FE0803"/>
    <w:rsid w:val="00FE0FA4"/>
    <w:rsid w:val="00FE14E5"/>
    <w:rsid w:val="00FE19AF"/>
    <w:rsid w:val="00FE2C3A"/>
    <w:rsid w:val="00FE3CA4"/>
    <w:rsid w:val="00FE449E"/>
    <w:rsid w:val="00FE49F9"/>
    <w:rsid w:val="00FE56E2"/>
    <w:rsid w:val="00FE5A14"/>
    <w:rsid w:val="00FE6B4D"/>
    <w:rsid w:val="00FE7144"/>
    <w:rsid w:val="00FF3256"/>
    <w:rsid w:val="00FF3E63"/>
    <w:rsid w:val="00FF4DA2"/>
    <w:rsid w:val="00FF4ECA"/>
    <w:rsid w:val="00FF4F36"/>
    <w:rsid w:val="00FF4F6A"/>
    <w:rsid w:val="00FF5641"/>
    <w:rsid w:val="00FF6F81"/>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9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6F"/>
    <w:pPr>
      <w:jc w:val="both"/>
    </w:pPr>
    <w:rPr>
      <w:sz w:val="28"/>
      <w:szCs w:val="24"/>
    </w:rPr>
  </w:style>
  <w:style w:type="paragraph" w:styleId="1">
    <w:name w:val="heading 1"/>
    <w:basedOn w:val="a"/>
    <w:next w:val="a"/>
    <w:link w:val="10"/>
    <w:qFormat/>
    <w:rsid w:val="009B0E4E"/>
    <w:pPr>
      <w:keepNext/>
      <w:numPr>
        <w:numId w:val="4"/>
      </w:numPr>
      <w:spacing w:before="240" w:after="60"/>
      <w:outlineLvl w:val="0"/>
    </w:pPr>
    <w:rPr>
      <w:b/>
      <w:bCs/>
      <w:kern w:val="32"/>
      <w:sz w:val="32"/>
      <w:szCs w:val="32"/>
    </w:rPr>
  </w:style>
  <w:style w:type="paragraph" w:styleId="20">
    <w:name w:val="heading 2"/>
    <w:basedOn w:val="a"/>
    <w:next w:val="a"/>
    <w:link w:val="21"/>
    <w:qFormat/>
    <w:rsid w:val="00DE2196"/>
    <w:pPr>
      <w:keepNext/>
      <w:spacing w:before="240" w:after="60"/>
      <w:outlineLvl w:val="1"/>
    </w:pPr>
    <w:rPr>
      <w:rFonts w:ascii="Arial" w:hAnsi="Arial" w:cs="Arial"/>
      <w:b/>
      <w:bCs/>
      <w:i/>
      <w:iCs/>
      <w:szCs w:val="28"/>
    </w:rPr>
  </w:style>
  <w:style w:type="paragraph" w:styleId="30">
    <w:name w:val="heading 3"/>
    <w:basedOn w:val="a"/>
    <w:next w:val="a"/>
    <w:link w:val="31"/>
    <w:qFormat/>
    <w:rsid w:val="00AB29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0E4E"/>
    <w:rPr>
      <w:b/>
      <w:bCs/>
      <w:kern w:val="32"/>
      <w:sz w:val="32"/>
      <w:szCs w:val="32"/>
    </w:rPr>
  </w:style>
  <w:style w:type="character" w:customStyle="1" w:styleId="21">
    <w:name w:val="Заголовок 2 Знак"/>
    <w:link w:val="20"/>
    <w:rsid w:val="003D04E9"/>
    <w:rPr>
      <w:rFonts w:ascii="Arial" w:hAnsi="Arial" w:cs="Arial"/>
      <w:b/>
      <w:bCs/>
      <w:i/>
      <w:iCs/>
      <w:sz w:val="28"/>
      <w:szCs w:val="28"/>
      <w:lang w:val="ru-RU" w:eastAsia="ru-RU" w:bidi="ar-SA"/>
    </w:rPr>
  </w:style>
  <w:style w:type="paragraph" w:styleId="a3">
    <w:name w:val="Balloon Text"/>
    <w:basedOn w:val="a"/>
    <w:link w:val="a4"/>
    <w:semiHidden/>
    <w:rsid w:val="00926B3A"/>
    <w:rPr>
      <w:rFonts w:ascii="Tahoma" w:hAnsi="Tahoma" w:cs="Tahoma"/>
      <w:sz w:val="16"/>
      <w:szCs w:val="16"/>
    </w:rPr>
  </w:style>
  <w:style w:type="paragraph" w:styleId="a5">
    <w:name w:val="Normal (Web)"/>
    <w:aliases w:val="Обычный (Web)1,Обычный (Web)11,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
    <w:basedOn w:val="a"/>
    <w:link w:val="a6"/>
    <w:qFormat/>
    <w:rsid w:val="00964A95"/>
    <w:pPr>
      <w:spacing w:before="100" w:beforeAutospacing="1" w:after="100" w:afterAutospacing="1"/>
      <w:jc w:val="left"/>
    </w:pPr>
    <w:rPr>
      <w:sz w:val="24"/>
      <w:lang w:val="x-none" w:eastAsia="x-none"/>
    </w:rPr>
  </w:style>
  <w:style w:type="paragraph" w:styleId="a7">
    <w:name w:val="Body Text"/>
    <w:basedOn w:val="a"/>
    <w:link w:val="a8"/>
    <w:rsid w:val="00B00500"/>
    <w:pPr>
      <w:jc w:val="left"/>
    </w:pPr>
  </w:style>
  <w:style w:type="character" w:customStyle="1" w:styleId="a8">
    <w:name w:val="Основной текст Знак"/>
    <w:link w:val="a7"/>
    <w:rsid w:val="00B00500"/>
    <w:rPr>
      <w:sz w:val="28"/>
      <w:szCs w:val="24"/>
      <w:lang w:val="ru-RU" w:eastAsia="ru-RU" w:bidi="ar-SA"/>
    </w:rPr>
  </w:style>
  <w:style w:type="paragraph" w:customStyle="1" w:styleId="ConsPlusNormal">
    <w:name w:val="ConsPlusNormal"/>
    <w:link w:val="ConsPlusNormal0"/>
    <w:qFormat/>
    <w:rsid w:val="00B00500"/>
    <w:pPr>
      <w:widowControl w:val="0"/>
      <w:autoSpaceDE w:val="0"/>
      <w:autoSpaceDN w:val="0"/>
      <w:adjustRightInd w:val="0"/>
      <w:ind w:firstLine="720"/>
    </w:pPr>
    <w:rPr>
      <w:rFonts w:ascii="Arial" w:hAnsi="Arial" w:cs="Arial"/>
    </w:rPr>
  </w:style>
  <w:style w:type="paragraph" w:styleId="22">
    <w:name w:val="Body Text Indent 2"/>
    <w:basedOn w:val="a"/>
    <w:rsid w:val="00B00500"/>
    <w:pPr>
      <w:spacing w:after="120" w:line="480" w:lineRule="auto"/>
      <w:ind w:left="283"/>
    </w:pPr>
  </w:style>
  <w:style w:type="paragraph" w:customStyle="1" w:styleId="ConsTitle">
    <w:name w:val="ConsTitle"/>
    <w:rsid w:val="00B00500"/>
    <w:pPr>
      <w:autoSpaceDE w:val="0"/>
      <w:autoSpaceDN w:val="0"/>
      <w:adjustRightInd w:val="0"/>
      <w:ind w:right="19772"/>
    </w:pPr>
    <w:rPr>
      <w:rFonts w:ascii="Arial" w:hAnsi="Arial" w:cs="Arial"/>
      <w:b/>
      <w:bCs/>
    </w:rPr>
  </w:style>
  <w:style w:type="paragraph" w:customStyle="1" w:styleId="Style2">
    <w:name w:val="Style 2"/>
    <w:rsid w:val="00B00500"/>
    <w:pPr>
      <w:widowControl w:val="0"/>
      <w:autoSpaceDE w:val="0"/>
      <w:autoSpaceDN w:val="0"/>
      <w:ind w:right="72" w:firstLine="504"/>
      <w:jc w:val="both"/>
    </w:pPr>
    <w:rPr>
      <w:sz w:val="18"/>
      <w:szCs w:val="18"/>
    </w:rPr>
  </w:style>
  <w:style w:type="character" w:customStyle="1" w:styleId="CharacterStyle1">
    <w:name w:val="Character Style 1"/>
    <w:rsid w:val="00B00500"/>
    <w:rPr>
      <w:sz w:val="18"/>
      <w:szCs w:val="18"/>
    </w:rPr>
  </w:style>
  <w:style w:type="paragraph" w:customStyle="1" w:styleId="11">
    <w:name w:val="Абзац списка1"/>
    <w:basedOn w:val="a"/>
    <w:rsid w:val="00F47835"/>
    <w:pPr>
      <w:widowControl w:val="0"/>
      <w:autoSpaceDE w:val="0"/>
      <w:autoSpaceDN w:val="0"/>
      <w:adjustRightInd w:val="0"/>
      <w:ind w:left="720"/>
      <w:contextualSpacing/>
      <w:jc w:val="center"/>
    </w:pPr>
    <w:rPr>
      <w:rFonts w:eastAsia="Calibri"/>
      <w:sz w:val="20"/>
      <w:szCs w:val="20"/>
    </w:rPr>
  </w:style>
  <w:style w:type="paragraph" w:customStyle="1" w:styleId="ConsNonformat">
    <w:name w:val="ConsNonformat"/>
    <w:rsid w:val="000024F5"/>
    <w:pPr>
      <w:widowControl w:val="0"/>
      <w:autoSpaceDE w:val="0"/>
      <w:autoSpaceDN w:val="0"/>
      <w:adjustRightInd w:val="0"/>
    </w:pPr>
    <w:rPr>
      <w:rFonts w:ascii="Courier New" w:hAnsi="Courier New" w:cs="Courier New"/>
    </w:rPr>
  </w:style>
  <w:style w:type="paragraph" w:styleId="a9">
    <w:name w:val="Document Map"/>
    <w:basedOn w:val="a"/>
    <w:semiHidden/>
    <w:rsid w:val="0091006A"/>
    <w:pPr>
      <w:shd w:val="clear" w:color="auto" w:fill="000080"/>
    </w:pPr>
    <w:rPr>
      <w:rFonts w:ascii="Tahoma" w:hAnsi="Tahoma" w:cs="Tahoma"/>
      <w:sz w:val="20"/>
      <w:szCs w:val="20"/>
    </w:rPr>
  </w:style>
  <w:style w:type="paragraph" w:styleId="12">
    <w:name w:val="toc 1"/>
    <w:basedOn w:val="a"/>
    <w:next w:val="a"/>
    <w:autoRedefine/>
    <w:uiPriority w:val="39"/>
    <w:rsid w:val="00127CE9"/>
    <w:pPr>
      <w:tabs>
        <w:tab w:val="left" w:pos="567"/>
        <w:tab w:val="left" w:pos="709"/>
        <w:tab w:val="left" w:pos="1120"/>
        <w:tab w:val="right" w:leader="dot" w:pos="9401"/>
      </w:tabs>
      <w:spacing w:before="360"/>
    </w:pPr>
    <w:rPr>
      <w:bCs/>
      <w:noProof/>
      <w:color w:val="000000" w:themeColor="text1"/>
    </w:rPr>
  </w:style>
  <w:style w:type="paragraph" w:styleId="23">
    <w:name w:val="toc 2"/>
    <w:basedOn w:val="a"/>
    <w:next w:val="a"/>
    <w:autoRedefine/>
    <w:uiPriority w:val="39"/>
    <w:rsid w:val="004D3BF2"/>
    <w:pPr>
      <w:tabs>
        <w:tab w:val="left" w:pos="-1425"/>
        <w:tab w:val="left" w:pos="560"/>
        <w:tab w:val="right" w:leader="dot" w:pos="9401"/>
      </w:tabs>
      <w:jc w:val="left"/>
    </w:pPr>
    <w:rPr>
      <w:b/>
      <w:bCs/>
      <w:noProof/>
      <w:sz w:val="24"/>
    </w:rPr>
  </w:style>
  <w:style w:type="paragraph" w:styleId="32">
    <w:name w:val="toc 3"/>
    <w:basedOn w:val="a"/>
    <w:next w:val="a"/>
    <w:autoRedefine/>
    <w:uiPriority w:val="39"/>
    <w:rsid w:val="00164B5E"/>
    <w:pPr>
      <w:tabs>
        <w:tab w:val="right" w:leader="dot" w:pos="9401"/>
      </w:tabs>
      <w:jc w:val="left"/>
    </w:pPr>
    <w:rPr>
      <w:iCs/>
      <w:noProof/>
      <w:sz w:val="24"/>
      <w:szCs w:val="20"/>
    </w:rPr>
  </w:style>
  <w:style w:type="paragraph" w:styleId="4">
    <w:name w:val="toc 4"/>
    <w:basedOn w:val="a"/>
    <w:next w:val="a"/>
    <w:autoRedefine/>
    <w:uiPriority w:val="39"/>
    <w:rsid w:val="0091006A"/>
    <w:pPr>
      <w:ind w:left="560"/>
      <w:jc w:val="left"/>
    </w:pPr>
    <w:rPr>
      <w:rFonts w:ascii="Arial" w:hAnsi="Arial"/>
      <w:szCs w:val="20"/>
      <w:u w:val="single"/>
    </w:rPr>
  </w:style>
  <w:style w:type="paragraph" w:styleId="5">
    <w:name w:val="toc 5"/>
    <w:basedOn w:val="a"/>
    <w:next w:val="a"/>
    <w:autoRedefine/>
    <w:uiPriority w:val="39"/>
    <w:rsid w:val="0091006A"/>
    <w:pPr>
      <w:ind w:left="840"/>
      <w:jc w:val="left"/>
    </w:pPr>
    <w:rPr>
      <w:sz w:val="20"/>
      <w:szCs w:val="20"/>
    </w:rPr>
  </w:style>
  <w:style w:type="paragraph" w:styleId="6">
    <w:name w:val="toc 6"/>
    <w:basedOn w:val="a"/>
    <w:next w:val="a"/>
    <w:autoRedefine/>
    <w:uiPriority w:val="39"/>
    <w:rsid w:val="0091006A"/>
    <w:pPr>
      <w:ind w:left="1120"/>
      <w:jc w:val="left"/>
    </w:pPr>
    <w:rPr>
      <w:sz w:val="20"/>
      <w:szCs w:val="20"/>
    </w:rPr>
  </w:style>
  <w:style w:type="paragraph" w:styleId="7">
    <w:name w:val="toc 7"/>
    <w:basedOn w:val="a"/>
    <w:next w:val="a"/>
    <w:autoRedefine/>
    <w:uiPriority w:val="39"/>
    <w:rsid w:val="0091006A"/>
    <w:pPr>
      <w:ind w:left="1400"/>
      <w:jc w:val="left"/>
    </w:pPr>
    <w:rPr>
      <w:sz w:val="20"/>
      <w:szCs w:val="20"/>
    </w:rPr>
  </w:style>
  <w:style w:type="paragraph" w:styleId="8">
    <w:name w:val="toc 8"/>
    <w:basedOn w:val="a"/>
    <w:next w:val="a"/>
    <w:autoRedefine/>
    <w:uiPriority w:val="39"/>
    <w:rsid w:val="0091006A"/>
    <w:pPr>
      <w:ind w:left="1680"/>
      <w:jc w:val="left"/>
    </w:pPr>
    <w:rPr>
      <w:sz w:val="20"/>
      <w:szCs w:val="20"/>
    </w:rPr>
  </w:style>
  <w:style w:type="paragraph" w:styleId="9">
    <w:name w:val="toc 9"/>
    <w:basedOn w:val="a"/>
    <w:next w:val="a"/>
    <w:autoRedefine/>
    <w:uiPriority w:val="39"/>
    <w:rsid w:val="0091006A"/>
    <w:pPr>
      <w:ind w:left="1960"/>
      <w:jc w:val="left"/>
    </w:pPr>
    <w:rPr>
      <w:sz w:val="20"/>
      <w:szCs w:val="20"/>
    </w:rPr>
  </w:style>
  <w:style w:type="character" w:styleId="aa">
    <w:name w:val="Hyperlink"/>
    <w:uiPriority w:val="99"/>
    <w:rsid w:val="0091006A"/>
    <w:rPr>
      <w:color w:val="0000FF"/>
      <w:u w:val="single"/>
    </w:rPr>
  </w:style>
  <w:style w:type="paragraph" w:customStyle="1" w:styleId="CharChar1">
    <w:name w:val="Char Char1 Знак Знак Знак"/>
    <w:basedOn w:val="a"/>
    <w:rsid w:val="00103214"/>
    <w:pPr>
      <w:widowControl w:val="0"/>
      <w:adjustRightInd w:val="0"/>
      <w:spacing w:line="360" w:lineRule="atLeast"/>
      <w:textAlignment w:val="baseline"/>
    </w:pPr>
    <w:rPr>
      <w:rFonts w:ascii="Verdana" w:hAnsi="Verdana" w:cs="Verdana"/>
      <w:sz w:val="20"/>
      <w:szCs w:val="20"/>
      <w:lang w:val="en-US" w:eastAsia="en-US"/>
    </w:rPr>
  </w:style>
  <w:style w:type="paragraph" w:customStyle="1" w:styleId="ConsPlusNonformat">
    <w:name w:val="ConsPlusNonformat"/>
    <w:rsid w:val="00103214"/>
    <w:pPr>
      <w:widowControl w:val="0"/>
      <w:autoSpaceDE w:val="0"/>
      <w:autoSpaceDN w:val="0"/>
      <w:adjustRightInd w:val="0"/>
    </w:pPr>
    <w:rPr>
      <w:rFonts w:ascii="Courier New" w:hAnsi="Courier New" w:cs="Courier New"/>
    </w:rPr>
  </w:style>
  <w:style w:type="paragraph" w:styleId="ab">
    <w:name w:val="footer"/>
    <w:basedOn w:val="a"/>
    <w:link w:val="ac"/>
    <w:rsid w:val="00907205"/>
    <w:pPr>
      <w:tabs>
        <w:tab w:val="center" w:pos="4677"/>
        <w:tab w:val="right" w:pos="9355"/>
      </w:tabs>
    </w:pPr>
  </w:style>
  <w:style w:type="character" w:styleId="ad">
    <w:name w:val="page number"/>
    <w:basedOn w:val="a0"/>
    <w:rsid w:val="00907205"/>
  </w:style>
  <w:style w:type="paragraph" w:styleId="ae">
    <w:name w:val="No Spacing"/>
    <w:link w:val="af"/>
    <w:uiPriority w:val="1"/>
    <w:qFormat/>
    <w:rsid w:val="00AB298A"/>
    <w:rPr>
      <w:rFonts w:ascii="Calibri" w:eastAsia="Calibri" w:hAnsi="Calibri"/>
      <w:sz w:val="22"/>
      <w:szCs w:val="22"/>
      <w:lang w:eastAsia="en-US"/>
    </w:rPr>
  </w:style>
  <w:style w:type="paragraph" w:customStyle="1" w:styleId="af0">
    <w:name w:val="Обычный с отступом"/>
    <w:basedOn w:val="a"/>
    <w:rsid w:val="003F5C5E"/>
    <w:pPr>
      <w:ind w:firstLine="709"/>
    </w:pPr>
    <w:rPr>
      <w:szCs w:val="20"/>
    </w:rPr>
  </w:style>
  <w:style w:type="paragraph" w:styleId="af1">
    <w:name w:val="header"/>
    <w:basedOn w:val="a"/>
    <w:link w:val="af2"/>
    <w:uiPriority w:val="99"/>
    <w:rsid w:val="004F381F"/>
    <w:pPr>
      <w:tabs>
        <w:tab w:val="center" w:pos="4677"/>
        <w:tab w:val="right" w:pos="9355"/>
      </w:tabs>
    </w:pPr>
  </w:style>
  <w:style w:type="table" w:styleId="af3">
    <w:name w:val="Table Grid"/>
    <w:basedOn w:val="a1"/>
    <w:rsid w:val="009A07E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Основной текст ГД Знак Знак"/>
    <w:basedOn w:val="a"/>
    <w:rsid w:val="000669F8"/>
    <w:pPr>
      <w:ind w:firstLine="709"/>
    </w:pPr>
    <w:rPr>
      <w:rFonts w:eastAsia="Calibri"/>
    </w:rPr>
  </w:style>
  <w:style w:type="paragraph" w:styleId="24">
    <w:name w:val="Body Text 2"/>
    <w:basedOn w:val="a"/>
    <w:link w:val="25"/>
    <w:rsid w:val="009C4884"/>
    <w:pPr>
      <w:spacing w:after="120" w:line="480" w:lineRule="auto"/>
      <w:jc w:val="left"/>
    </w:pPr>
    <w:rPr>
      <w:sz w:val="24"/>
    </w:rPr>
  </w:style>
  <w:style w:type="paragraph" w:customStyle="1" w:styleId="Normal1">
    <w:name w:val="Normal1"/>
    <w:rsid w:val="009C4884"/>
  </w:style>
  <w:style w:type="paragraph" w:styleId="af5">
    <w:name w:val="Body Text Indent"/>
    <w:aliases w:val="Основной текст 1,Нумерованный список !!,Надин стиль,Основной текст без отступа"/>
    <w:basedOn w:val="a"/>
    <w:link w:val="af6"/>
    <w:rsid w:val="009C4884"/>
    <w:pPr>
      <w:spacing w:after="120"/>
      <w:ind w:left="283"/>
      <w:jc w:val="left"/>
    </w:pPr>
    <w:rPr>
      <w:sz w:val="24"/>
    </w:rPr>
  </w:style>
  <w:style w:type="paragraph" w:customStyle="1" w:styleId="ConsNormal">
    <w:name w:val="ConsNormal"/>
    <w:rsid w:val="00B15FCD"/>
    <w:pPr>
      <w:widowControl w:val="0"/>
      <w:autoSpaceDE w:val="0"/>
      <w:autoSpaceDN w:val="0"/>
      <w:adjustRightInd w:val="0"/>
      <w:ind w:firstLine="720"/>
    </w:pPr>
    <w:rPr>
      <w:rFonts w:ascii="Courier New" w:hAnsi="Courier New" w:cs="Courier New"/>
    </w:rPr>
  </w:style>
  <w:style w:type="paragraph" w:styleId="af7">
    <w:name w:val="List Paragraph"/>
    <w:aliases w:val="Абзац списка основной,List Paragraph2,ПАРАГРАФ,Нумерация,список 1,Абзац списка3,Абзац списка2"/>
    <w:basedOn w:val="a"/>
    <w:link w:val="af8"/>
    <w:uiPriority w:val="1"/>
    <w:qFormat/>
    <w:rsid w:val="00B15FCD"/>
    <w:pPr>
      <w:spacing w:after="200" w:line="276" w:lineRule="auto"/>
      <w:ind w:left="720"/>
      <w:contextualSpacing/>
      <w:jc w:val="left"/>
    </w:pPr>
    <w:rPr>
      <w:rFonts w:ascii="Calibri" w:eastAsia="Calibri" w:hAnsi="Calibri"/>
      <w:sz w:val="22"/>
      <w:szCs w:val="22"/>
      <w:lang w:val="x-none" w:eastAsia="en-US"/>
    </w:rPr>
  </w:style>
  <w:style w:type="paragraph" w:customStyle="1" w:styleId="af9">
    <w:name w:val="Котов"/>
    <w:basedOn w:val="22"/>
    <w:rsid w:val="00EC4EA3"/>
    <w:pPr>
      <w:spacing w:after="0" w:line="240" w:lineRule="auto"/>
      <w:ind w:left="0" w:firstLine="902"/>
    </w:pPr>
  </w:style>
  <w:style w:type="paragraph" w:styleId="afa">
    <w:name w:val="Title"/>
    <w:basedOn w:val="a"/>
    <w:qFormat/>
    <w:rsid w:val="00EC4EA3"/>
    <w:pPr>
      <w:jc w:val="center"/>
    </w:pPr>
  </w:style>
  <w:style w:type="paragraph" w:styleId="33">
    <w:name w:val="Body Text Indent 3"/>
    <w:basedOn w:val="a"/>
    <w:rsid w:val="00EC4EA3"/>
    <w:pPr>
      <w:spacing w:after="120"/>
      <w:ind w:left="283"/>
      <w:jc w:val="left"/>
    </w:pPr>
    <w:rPr>
      <w:sz w:val="16"/>
      <w:szCs w:val="16"/>
    </w:rPr>
  </w:style>
  <w:style w:type="paragraph" w:customStyle="1" w:styleId="210">
    <w:name w:val="Основной текст 21"/>
    <w:basedOn w:val="a"/>
    <w:rsid w:val="00EC4EA3"/>
    <w:pPr>
      <w:suppressAutoHyphens/>
      <w:jc w:val="center"/>
    </w:pPr>
    <w:rPr>
      <w:lang w:eastAsia="ar-SA"/>
    </w:rPr>
  </w:style>
  <w:style w:type="paragraph" w:customStyle="1" w:styleId="maintext">
    <w:name w:val="maintext"/>
    <w:basedOn w:val="a"/>
    <w:rsid w:val="00EC4EA3"/>
    <w:pPr>
      <w:spacing w:before="75" w:after="15"/>
      <w:ind w:firstLine="200"/>
    </w:pPr>
    <w:rPr>
      <w:rFonts w:ascii="Arial" w:hAnsi="Arial" w:cs="Arial"/>
      <w:color w:val="000033"/>
      <w:sz w:val="20"/>
      <w:szCs w:val="20"/>
    </w:rPr>
  </w:style>
  <w:style w:type="paragraph" w:customStyle="1" w:styleId="ConsPlusCell">
    <w:name w:val="ConsPlusCell"/>
    <w:rsid w:val="00EC4EA3"/>
    <w:pPr>
      <w:widowControl w:val="0"/>
      <w:autoSpaceDE w:val="0"/>
      <w:autoSpaceDN w:val="0"/>
      <w:adjustRightInd w:val="0"/>
    </w:pPr>
    <w:rPr>
      <w:rFonts w:ascii="Arial" w:hAnsi="Arial" w:cs="Arial"/>
    </w:rPr>
  </w:style>
  <w:style w:type="character" w:customStyle="1" w:styleId="13">
    <w:name w:val="Знак Знак1"/>
    <w:rsid w:val="00EC4EA3"/>
    <w:rPr>
      <w:rFonts w:ascii="Arial" w:hAnsi="Arial" w:cs="Arial"/>
      <w:b/>
      <w:bCs/>
      <w:i/>
      <w:iCs/>
      <w:sz w:val="28"/>
      <w:szCs w:val="28"/>
      <w:lang w:val="ru-RU" w:eastAsia="ru-RU" w:bidi="ar-SA"/>
    </w:rPr>
  </w:style>
  <w:style w:type="paragraph" w:customStyle="1" w:styleId="ConsPlusTitle">
    <w:name w:val="ConsPlusTitle"/>
    <w:rsid w:val="009A61D7"/>
    <w:pPr>
      <w:autoSpaceDE w:val="0"/>
      <w:autoSpaceDN w:val="0"/>
      <w:adjustRightInd w:val="0"/>
    </w:pPr>
    <w:rPr>
      <w:b/>
      <w:bCs/>
      <w:sz w:val="28"/>
      <w:szCs w:val="28"/>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
    <w:link w:val="af5"/>
    <w:rsid w:val="00AB27BE"/>
    <w:rPr>
      <w:sz w:val="24"/>
      <w:szCs w:val="24"/>
      <w:lang w:val="ru-RU" w:eastAsia="ru-RU" w:bidi="ar-SA"/>
    </w:rPr>
  </w:style>
  <w:style w:type="paragraph" w:styleId="afb">
    <w:name w:val="footnote text"/>
    <w:aliases w:val="Footnote Text Char Char,Footnote Text Char Char Char Char,Footnote Text1,Footnote Text Char Char Char,Footnote Text Char"/>
    <w:basedOn w:val="a"/>
    <w:link w:val="afc"/>
    <w:rsid w:val="00B10F9B"/>
    <w:pPr>
      <w:jc w:val="left"/>
    </w:pPr>
    <w:rPr>
      <w:sz w:val="20"/>
      <w:szCs w:val="20"/>
    </w:rPr>
  </w:style>
  <w:style w:type="paragraph" w:customStyle="1" w:styleId="bodytextindent31">
    <w:name w:val="bodytextindent31"/>
    <w:basedOn w:val="a"/>
    <w:rsid w:val="00100A56"/>
    <w:pPr>
      <w:overflowPunct w:val="0"/>
      <w:autoSpaceDE w:val="0"/>
      <w:autoSpaceDN w:val="0"/>
      <w:ind w:firstLine="720"/>
    </w:pPr>
    <w:rPr>
      <w:rFonts w:eastAsia="Arial Unicode MS"/>
      <w:szCs w:val="28"/>
    </w:rPr>
  </w:style>
  <w:style w:type="paragraph" w:customStyle="1" w:styleId="14">
    <w:name w:val="Стиль1"/>
    <w:basedOn w:val="1"/>
    <w:rsid w:val="003B6010"/>
  </w:style>
  <w:style w:type="character" w:styleId="afd">
    <w:name w:val="Strong"/>
    <w:uiPriority w:val="22"/>
    <w:qFormat/>
    <w:rsid w:val="00384C1C"/>
    <w:rPr>
      <w:b/>
      <w:bCs/>
    </w:rPr>
  </w:style>
  <w:style w:type="character" w:customStyle="1" w:styleId="FontStyle19">
    <w:name w:val="Font Style19"/>
    <w:rsid w:val="00D13DF4"/>
    <w:rPr>
      <w:rFonts w:ascii="Times New Roman" w:hAnsi="Times New Roman" w:cs="Times New Roman"/>
      <w:sz w:val="26"/>
      <w:szCs w:val="26"/>
    </w:rPr>
  </w:style>
  <w:style w:type="paragraph" w:customStyle="1" w:styleId="15">
    <w:name w:val="Обычный1"/>
    <w:link w:val="16"/>
    <w:rsid w:val="00D13DF4"/>
  </w:style>
  <w:style w:type="character" w:customStyle="1" w:styleId="16">
    <w:name w:val="Обычный1 Знак"/>
    <w:link w:val="15"/>
    <w:locked/>
    <w:rsid w:val="00D13DF4"/>
    <w:rPr>
      <w:lang w:val="ru-RU" w:eastAsia="ru-RU" w:bidi="ar-SA"/>
    </w:rPr>
  </w:style>
  <w:style w:type="character" w:customStyle="1" w:styleId="af">
    <w:name w:val="Без интервала Знак"/>
    <w:link w:val="ae"/>
    <w:uiPriority w:val="1"/>
    <w:locked/>
    <w:rsid w:val="0012155A"/>
    <w:rPr>
      <w:rFonts w:ascii="Calibri" w:eastAsia="Calibri" w:hAnsi="Calibri"/>
      <w:sz w:val="22"/>
      <w:szCs w:val="22"/>
      <w:lang w:eastAsia="en-US" w:bidi="ar-SA"/>
    </w:rPr>
  </w:style>
  <w:style w:type="paragraph" w:customStyle="1" w:styleId="17">
    <w:name w:val="Без интервала1"/>
    <w:rsid w:val="00FC583F"/>
    <w:rPr>
      <w:sz w:val="24"/>
      <w:szCs w:val="24"/>
    </w:rPr>
  </w:style>
  <w:style w:type="paragraph" w:customStyle="1" w:styleId="afe">
    <w:name w:val="Знак Знак Знак Знак"/>
    <w:basedOn w:val="a"/>
    <w:rsid w:val="00204D64"/>
    <w:pPr>
      <w:widowControl w:val="0"/>
      <w:adjustRightInd w:val="0"/>
      <w:spacing w:line="360" w:lineRule="atLeast"/>
    </w:pPr>
    <w:rPr>
      <w:rFonts w:ascii="Verdana" w:hAnsi="Verdana" w:cs="Verdana"/>
      <w:sz w:val="20"/>
      <w:szCs w:val="20"/>
      <w:lang w:val="en-US" w:eastAsia="en-US"/>
    </w:rPr>
  </w:style>
  <w:style w:type="character" w:customStyle="1" w:styleId="ac">
    <w:name w:val="Нижний колонтитул Знак"/>
    <w:link w:val="ab"/>
    <w:rsid w:val="001E65CC"/>
    <w:rPr>
      <w:sz w:val="28"/>
      <w:szCs w:val="24"/>
    </w:rPr>
  </w:style>
  <w:style w:type="paragraph" w:styleId="aff">
    <w:name w:val="Plain Text"/>
    <w:basedOn w:val="a"/>
    <w:link w:val="aff0"/>
    <w:unhideWhenUsed/>
    <w:rsid w:val="001E65CC"/>
    <w:pPr>
      <w:jc w:val="left"/>
    </w:pPr>
    <w:rPr>
      <w:rFonts w:ascii="Consolas" w:eastAsia="Calibri" w:hAnsi="Consolas"/>
      <w:sz w:val="21"/>
      <w:szCs w:val="21"/>
      <w:lang w:eastAsia="en-US"/>
    </w:rPr>
  </w:style>
  <w:style w:type="character" w:customStyle="1" w:styleId="aff0">
    <w:name w:val="Текст Знак"/>
    <w:link w:val="aff"/>
    <w:rsid w:val="001E65CC"/>
    <w:rPr>
      <w:rFonts w:ascii="Consolas" w:eastAsia="Calibri" w:hAnsi="Consolas"/>
      <w:sz w:val="21"/>
      <w:szCs w:val="21"/>
      <w:lang w:eastAsia="en-US"/>
    </w:rPr>
  </w:style>
  <w:style w:type="character" w:styleId="aff1">
    <w:name w:val="Emphasis"/>
    <w:uiPriority w:val="20"/>
    <w:qFormat/>
    <w:rsid w:val="00451C40"/>
    <w:rPr>
      <w:rFonts w:cs="Times New Roman"/>
      <w:i/>
    </w:rPr>
  </w:style>
  <w:style w:type="character" w:styleId="aff2">
    <w:name w:val="FollowedHyperlink"/>
    <w:rsid w:val="00314AF2"/>
    <w:rPr>
      <w:color w:val="800080"/>
      <w:u w:val="single"/>
    </w:rPr>
  </w:style>
  <w:style w:type="paragraph" w:customStyle="1" w:styleId="aff3">
    <w:name w:val="ЭЭГ"/>
    <w:basedOn w:val="a"/>
    <w:uiPriority w:val="99"/>
    <w:rsid w:val="00E3327A"/>
    <w:pPr>
      <w:spacing w:line="360" w:lineRule="auto"/>
      <w:ind w:firstLine="720"/>
    </w:pPr>
    <w:rPr>
      <w:sz w:val="24"/>
    </w:rPr>
  </w:style>
  <w:style w:type="paragraph" w:styleId="aff4">
    <w:name w:val="endnote text"/>
    <w:basedOn w:val="a"/>
    <w:link w:val="aff5"/>
    <w:rsid w:val="00BA2056"/>
    <w:rPr>
      <w:sz w:val="20"/>
      <w:szCs w:val="20"/>
    </w:rPr>
  </w:style>
  <w:style w:type="character" w:customStyle="1" w:styleId="aff5">
    <w:name w:val="Текст концевой сноски Знак"/>
    <w:basedOn w:val="a0"/>
    <w:link w:val="aff4"/>
    <w:rsid w:val="00BA2056"/>
  </w:style>
  <w:style w:type="character" w:styleId="aff6">
    <w:name w:val="endnote reference"/>
    <w:rsid w:val="00BA2056"/>
    <w:rPr>
      <w:vertAlign w:val="superscript"/>
    </w:rPr>
  </w:style>
  <w:style w:type="character" w:styleId="aff7">
    <w:name w:val="footnote reference"/>
    <w:uiPriority w:val="99"/>
    <w:rsid w:val="00BA2056"/>
    <w:rPr>
      <w:vertAlign w:val="superscript"/>
    </w:rPr>
  </w:style>
  <w:style w:type="paragraph" w:customStyle="1" w:styleId="Default">
    <w:name w:val="Default"/>
    <w:qFormat/>
    <w:rsid w:val="00AB51C6"/>
    <w:pPr>
      <w:autoSpaceDE w:val="0"/>
      <w:autoSpaceDN w:val="0"/>
      <w:adjustRightInd w:val="0"/>
    </w:pPr>
    <w:rPr>
      <w:color w:val="000000"/>
      <w:sz w:val="24"/>
      <w:szCs w:val="24"/>
    </w:rPr>
  </w:style>
  <w:style w:type="character" w:customStyle="1" w:styleId="afc">
    <w:name w:val="Текст сноски Знак"/>
    <w:aliases w:val="Footnote Text Char Char Знак,Footnote Text Char Char Char Char Знак,Footnote Text1 Знак,Footnote Text Char Char Char Знак,Footnote Text Char Знак"/>
    <w:basedOn w:val="a0"/>
    <w:link w:val="afb"/>
    <w:rsid w:val="009C7D94"/>
  </w:style>
  <w:style w:type="paragraph" w:customStyle="1" w:styleId="3">
    <w:name w:val="Стиль3"/>
    <w:basedOn w:val="a"/>
    <w:link w:val="34"/>
    <w:rsid w:val="00084AA3"/>
    <w:pPr>
      <w:numPr>
        <w:ilvl w:val="1"/>
        <w:numId w:val="3"/>
      </w:numPr>
      <w:jc w:val="left"/>
    </w:pPr>
    <w:rPr>
      <w:b/>
      <w:smallCaps/>
      <w:szCs w:val="28"/>
    </w:rPr>
  </w:style>
  <w:style w:type="character" w:customStyle="1" w:styleId="34">
    <w:name w:val="Стиль3 Знак"/>
    <w:link w:val="3"/>
    <w:rsid w:val="00084AA3"/>
    <w:rPr>
      <w:b/>
      <w:smallCaps/>
      <w:sz w:val="28"/>
      <w:szCs w:val="28"/>
    </w:rPr>
  </w:style>
  <w:style w:type="character" w:customStyle="1" w:styleId="apple-converted-space">
    <w:name w:val="apple-converted-space"/>
    <w:basedOn w:val="a0"/>
    <w:rsid w:val="009E17C9"/>
  </w:style>
  <w:style w:type="character" w:customStyle="1" w:styleId="ConsPlusNormal0">
    <w:name w:val="ConsPlusNormal Знак"/>
    <w:link w:val="ConsPlusNormal"/>
    <w:locked/>
    <w:rsid w:val="00B21508"/>
    <w:rPr>
      <w:rFonts w:ascii="Arial" w:hAnsi="Arial" w:cs="Arial"/>
      <w:lang w:val="ru-RU" w:eastAsia="ru-RU" w:bidi="ar-SA"/>
    </w:rPr>
  </w:style>
  <w:style w:type="paragraph" w:styleId="35">
    <w:name w:val="Body Text 3"/>
    <w:basedOn w:val="a"/>
    <w:link w:val="36"/>
    <w:rsid w:val="00046E13"/>
    <w:pPr>
      <w:spacing w:after="120"/>
    </w:pPr>
    <w:rPr>
      <w:sz w:val="16"/>
      <w:szCs w:val="16"/>
    </w:rPr>
  </w:style>
  <w:style w:type="character" w:customStyle="1" w:styleId="36">
    <w:name w:val="Основной текст 3 Знак"/>
    <w:link w:val="35"/>
    <w:rsid w:val="00046E13"/>
    <w:rPr>
      <w:sz w:val="16"/>
      <w:szCs w:val="16"/>
    </w:rPr>
  </w:style>
  <w:style w:type="character" w:customStyle="1" w:styleId="af2">
    <w:name w:val="Верхний колонтитул Знак"/>
    <w:link w:val="af1"/>
    <w:uiPriority w:val="99"/>
    <w:rsid w:val="00690C27"/>
    <w:rPr>
      <w:sz w:val="28"/>
      <w:szCs w:val="24"/>
    </w:rPr>
  </w:style>
  <w:style w:type="character" w:customStyle="1" w:styleId="af8">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7"/>
    <w:uiPriority w:val="1"/>
    <w:locked/>
    <w:rsid w:val="006464F4"/>
    <w:rPr>
      <w:rFonts w:ascii="Calibri" w:eastAsia="Calibri" w:hAnsi="Calibri"/>
      <w:sz w:val="22"/>
      <w:szCs w:val="22"/>
      <w:lang w:eastAsia="en-US"/>
    </w:rPr>
  </w:style>
  <w:style w:type="paragraph" w:customStyle="1" w:styleId="2">
    <w:name w:val="Стиль2"/>
    <w:basedOn w:val="30"/>
    <w:link w:val="26"/>
    <w:qFormat/>
    <w:rsid w:val="00E74584"/>
    <w:pPr>
      <w:numPr>
        <w:ilvl w:val="1"/>
        <w:numId w:val="1"/>
      </w:numPr>
    </w:pPr>
    <w:rPr>
      <w:rFonts w:ascii="Times New Roman" w:hAnsi="Times New Roman" w:cs="Times New Roman"/>
      <w:i/>
      <w:sz w:val="28"/>
      <w:szCs w:val="28"/>
    </w:rPr>
  </w:style>
  <w:style w:type="character" w:customStyle="1" w:styleId="grame">
    <w:name w:val="grame"/>
    <w:basedOn w:val="a0"/>
    <w:rsid w:val="001569FC"/>
  </w:style>
  <w:style w:type="character" w:customStyle="1" w:styleId="31">
    <w:name w:val="Заголовок 3 Знак"/>
    <w:link w:val="30"/>
    <w:rsid w:val="00E74584"/>
    <w:rPr>
      <w:rFonts w:ascii="Arial" w:hAnsi="Arial" w:cs="Arial"/>
      <w:b/>
      <w:bCs/>
      <w:sz w:val="26"/>
      <w:szCs w:val="26"/>
    </w:rPr>
  </w:style>
  <w:style w:type="character" w:customStyle="1" w:styleId="26">
    <w:name w:val="Стиль2 Знак"/>
    <w:link w:val="2"/>
    <w:rsid w:val="00E74584"/>
    <w:rPr>
      <w:rFonts w:ascii="Arial" w:hAnsi="Arial" w:cs="Arial"/>
      <w:b/>
      <w:bCs/>
      <w:i/>
      <w:sz w:val="28"/>
      <w:szCs w:val="28"/>
    </w:rPr>
  </w:style>
  <w:style w:type="paragraph" w:customStyle="1" w:styleId="18">
    <w:name w:val="Абзац списка1"/>
    <w:basedOn w:val="a"/>
    <w:rsid w:val="001569FC"/>
    <w:pPr>
      <w:ind w:left="720"/>
      <w:contextualSpacing/>
      <w:jc w:val="left"/>
    </w:pPr>
    <w:rPr>
      <w:rFonts w:ascii="Calibri" w:hAnsi="Calibri"/>
      <w:sz w:val="22"/>
      <w:szCs w:val="22"/>
      <w:lang w:eastAsia="en-US"/>
    </w:rPr>
  </w:style>
  <w:style w:type="character" w:customStyle="1" w:styleId="a4">
    <w:name w:val="Текст выноски Знак"/>
    <w:link w:val="a3"/>
    <w:semiHidden/>
    <w:rsid w:val="001569FC"/>
    <w:rPr>
      <w:rFonts w:ascii="Tahoma" w:hAnsi="Tahoma" w:cs="Tahoma"/>
      <w:sz w:val="16"/>
      <w:szCs w:val="16"/>
    </w:rPr>
  </w:style>
  <w:style w:type="paragraph" w:customStyle="1" w:styleId="aff8">
    <w:name w:val="Знак Знак Знак Знак Знак Знак Знак"/>
    <w:basedOn w:val="a"/>
    <w:rsid w:val="001569FC"/>
    <w:pPr>
      <w:spacing w:after="160" w:line="240" w:lineRule="exact"/>
      <w:jc w:val="left"/>
    </w:pPr>
    <w:rPr>
      <w:rFonts w:ascii="Verdana" w:hAnsi="Verdana"/>
      <w:sz w:val="24"/>
      <w:lang w:val="en-US" w:eastAsia="en-US"/>
    </w:rPr>
  </w:style>
  <w:style w:type="paragraph" w:customStyle="1" w:styleId="19">
    <w:name w:val="Знак Знак Знак Знак Знак Знак Знак Знак Знак1"/>
    <w:basedOn w:val="a"/>
    <w:rsid w:val="001569FC"/>
    <w:pPr>
      <w:spacing w:after="160" w:line="240" w:lineRule="exact"/>
      <w:jc w:val="left"/>
    </w:pPr>
    <w:rPr>
      <w:rFonts w:ascii="Verdana" w:hAnsi="Verdana"/>
      <w:sz w:val="24"/>
      <w:lang w:val="en-US" w:eastAsia="en-US"/>
    </w:rPr>
  </w:style>
  <w:style w:type="character" w:styleId="aff9">
    <w:name w:val="annotation reference"/>
    <w:rsid w:val="001569FC"/>
    <w:rPr>
      <w:sz w:val="16"/>
      <w:szCs w:val="16"/>
    </w:rPr>
  </w:style>
  <w:style w:type="paragraph" w:styleId="affa">
    <w:name w:val="annotation text"/>
    <w:basedOn w:val="a"/>
    <w:link w:val="affb"/>
    <w:rsid w:val="001569FC"/>
    <w:pPr>
      <w:jc w:val="left"/>
    </w:pPr>
    <w:rPr>
      <w:sz w:val="20"/>
      <w:szCs w:val="20"/>
    </w:rPr>
  </w:style>
  <w:style w:type="character" w:customStyle="1" w:styleId="affb">
    <w:name w:val="Текст примечания Знак"/>
    <w:basedOn w:val="a0"/>
    <w:link w:val="affa"/>
    <w:rsid w:val="001569FC"/>
  </w:style>
  <w:style w:type="paragraph" w:styleId="affc">
    <w:name w:val="annotation subject"/>
    <w:basedOn w:val="affa"/>
    <w:next w:val="affa"/>
    <w:link w:val="affd"/>
    <w:rsid w:val="001569FC"/>
    <w:rPr>
      <w:b/>
      <w:bCs/>
    </w:rPr>
  </w:style>
  <w:style w:type="character" w:customStyle="1" w:styleId="affd">
    <w:name w:val="Тема примечания Знак"/>
    <w:link w:val="affc"/>
    <w:rsid w:val="001569FC"/>
    <w:rPr>
      <w:b/>
      <w:bCs/>
    </w:rPr>
  </w:style>
  <w:style w:type="paragraph" w:customStyle="1" w:styleId="affe">
    <w:name w:val="ОСНОВНОЙ ТЕКСТ"/>
    <w:basedOn w:val="af5"/>
    <w:autoRedefine/>
    <w:uiPriority w:val="99"/>
    <w:rsid w:val="001569FC"/>
    <w:pPr>
      <w:autoSpaceDE w:val="0"/>
      <w:autoSpaceDN w:val="0"/>
      <w:adjustRightInd w:val="0"/>
      <w:spacing w:after="0"/>
      <w:ind w:left="0" w:firstLine="709"/>
      <w:jc w:val="both"/>
    </w:pPr>
    <w:rPr>
      <w:iCs/>
      <w:sz w:val="28"/>
      <w:szCs w:val="28"/>
    </w:rPr>
  </w:style>
  <w:style w:type="character" w:styleId="afff">
    <w:name w:val="line number"/>
    <w:basedOn w:val="a0"/>
    <w:unhideWhenUsed/>
    <w:rsid w:val="001569FC"/>
  </w:style>
  <w:style w:type="paragraph" w:customStyle="1" w:styleId="1a">
    <w:name w:val="Знак Знак Знак Знак Знак Знак1"/>
    <w:basedOn w:val="a"/>
    <w:rsid w:val="001569FC"/>
    <w:pPr>
      <w:spacing w:after="160" w:line="240" w:lineRule="exact"/>
      <w:jc w:val="left"/>
    </w:pPr>
    <w:rPr>
      <w:rFonts w:ascii="Verdana" w:hAnsi="Verdana"/>
      <w:sz w:val="24"/>
      <w:lang w:val="en-US" w:eastAsia="en-US"/>
    </w:rPr>
  </w:style>
  <w:style w:type="character" w:customStyle="1" w:styleId="a6">
    <w:name w:val="Обычный (веб) Знак"/>
    <w:aliases w:val="Обычный (Web)1 Знак1,Обычный (Web)11 Знак,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
    <w:link w:val="a5"/>
    <w:locked/>
    <w:rsid w:val="001569FC"/>
    <w:rPr>
      <w:sz w:val="24"/>
      <w:szCs w:val="24"/>
    </w:rPr>
  </w:style>
  <w:style w:type="character" w:customStyle="1" w:styleId="text">
    <w:name w:val="text"/>
    <w:basedOn w:val="a0"/>
    <w:rsid w:val="001569FC"/>
  </w:style>
  <w:style w:type="paragraph" w:customStyle="1" w:styleId="afff0">
    <w:name w:val="глава"/>
    <w:basedOn w:val="a"/>
    <w:next w:val="a"/>
    <w:rsid w:val="001569FC"/>
    <w:pPr>
      <w:overflowPunct w:val="0"/>
      <w:autoSpaceDE w:val="0"/>
      <w:autoSpaceDN w:val="0"/>
      <w:adjustRightInd w:val="0"/>
      <w:spacing w:before="240" w:after="240"/>
      <w:jc w:val="center"/>
      <w:textAlignment w:val="baseline"/>
    </w:pPr>
    <w:rPr>
      <w:szCs w:val="20"/>
    </w:rPr>
  </w:style>
  <w:style w:type="paragraph" w:customStyle="1" w:styleId="afff1">
    <w:name w:val="Нормальный"/>
    <w:rsid w:val="001569FC"/>
    <w:pPr>
      <w:widowControl w:val="0"/>
      <w:autoSpaceDE w:val="0"/>
      <w:autoSpaceDN w:val="0"/>
      <w:adjustRightInd w:val="0"/>
    </w:pPr>
    <w:rPr>
      <w:color w:val="000000"/>
      <w:sz w:val="24"/>
      <w:szCs w:val="24"/>
    </w:rPr>
  </w:style>
  <w:style w:type="character" w:customStyle="1" w:styleId="37">
    <w:name w:val="Основной текст (3)_"/>
    <w:link w:val="38"/>
    <w:rsid w:val="001569FC"/>
    <w:rPr>
      <w:b/>
      <w:bCs/>
      <w:shd w:val="clear" w:color="auto" w:fill="FFFFFF"/>
    </w:rPr>
  </w:style>
  <w:style w:type="paragraph" w:customStyle="1" w:styleId="38">
    <w:name w:val="Основной текст (3)"/>
    <w:basedOn w:val="a"/>
    <w:link w:val="37"/>
    <w:rsid w:val="001569FC"/>
    <w:pPr>
      <w:widowControl w:val="0"/>
      <w:shd w:val="clear" w:color="auto" w:fill="FFFFFF"/>
      <w:spacing w:after="240" w:line="322" w:lineRule="exact"/>
      <w:jc w:val="center"/>
    </w:pPr>
    <w:rPr>
      <w:b/>
      <w:bCs/>
      <w:sz w:val="20"/>
      <w:szCs w:val="20"/>
    </w:rPr>
  </w:style>
  <w:style w:type="paragraph" w:customStyle="1" w:styleId="40">
    <w:name w:val="Абзац списка4"/>
    <w:basedOn w:val="a"/>
    <w:rsid w:val="001569FC"/>
    <w:pPr>
      <w:spacing w:after="200" w:line="276" w:lineRule="auto"/>
      <w:ind w:left="720"/>
      <w:jc w:val="left"/>
    </w:pPr>
    <w:rPr>
      <w:rFonts w:ascii="Calibri" w:hAnsi="Calibri" w:cs="Calibri"/>
      <w:sz w:val="22"/>
      <w:szCs w:val="22"/>
    </w:rPr>
  </w:style>
  <w:style w:type="character" w:customStyle="1" w:styleId="25">
    <w:name w:val="Основной текст 2 Знак"/>
    <w:link w:val="24"/>
    <w:rsid w:val="001569FC"/>
    <w:rPr>
      <w:sz w:val="24"/>
      <w:szCs w:val="24"/>
    </w:rPr>
  </w:style>
  <w:style w:type="character" w:customStyle="1" w:styleId="FontStyle82">
    <w:name w:val="Font Style82"/>
    <w:uiPriority w:val="99"/>
    <w:rsid w:val="001569FC"/>
    <w:rPr>
      <w:rFonts w:ascii="Times New Roman" w:hAnsi="Times New Roman" w:cs="Times New Roman"/>
      <w:sz w:val="24"/>
      <w:szCs w:val="24"/>
    </w:rPr>
  </w:style>
  <w:style w:type="paragraph" w:customStyle="1" w:styleId="Style62">
    <w:name w:val="Style62"/>
    <w:basedOn w:val="a"/>
    <w:uiPriority w:val="99"/>
    <w:rsid w:val="001569FC"/>
    <w:pPr>
      <w:widowControl w:val="0"/>
      <w:autoSpaceDE w:val="0"/>
      <w:autoSpaceDN w:val="0"/>
      <w:adjustRightInd w:val="0"/>
      <w:spacing w:line="317" w:lineRule="exact"/>
      <w:ind w:hanging="1714"/>
      <w:jc w:val="left"/>
    </w:pPr>
    <w:rPr>
      <w:sz w:val="24"/>
    </w:rPr>
  </w:style>
  <w:style w:type="paragraph" w:customStyle="1" w:styleId="afff2">
    <w:basedOn w:val="a"/>
    <w:next w:val="afa"/>
    <w:link w:val="afff3"/>
    <w:qFormat/>
    <w:rsid w:val="00A6603E"/>
    <w:pPr>
      <w:jc w:val="center"/>
    </w:pPr>
  </w:style>
  <w:style w:type="character" w:customStyle="1" w:styleId="afff3">
    <w:name w:val="Название Знак"/>
    <w:link w:val="afff2"/>
    <w:rsid w:val="00A6603E"/>
    <w:rPr>
      <w:sz w:val="28"/>
      <w:szCs w:val="24"/>
    </w:rPr>
  </w:style>
  <w:style w:type="character" w:customStyle="1" w:styleId="afff4">
    <w:name w:val="Основной текст_"/>
    <w:link w:val="1b"/>
    <w:locked/>
    <w:rsid w:val="005C7B15"/>
    <w:rPr>
      <w:sz w:val="28"/>
      <w:szCs w:val="28"/>
    </w:rPr>
  </w:style>
  <w:style w:type="paragraph" w:customStyle="1" w:styleId="1b">
    <w:name w:val="Основной текст1"/>
    <w:basedOn w:val="a"/>
    <w:link w:val="afff4"/>
    <w:rsid w:val="005C7B15"/>
    <w:pPr>
      <w:widowControl w:val="0"/>
      <w:spacing w:after="120"/>
      <w:ind w:firstLine="400"/>
      <w:jc w:val="left"/>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6F"/>
    <w:pPr>
      <w:jc w:val="both"/>
    </w:pPr>
    <w:rPr>
      <w:sz w:val="28"/>
      <w:szCs w:val="24"/>
    </w:rPr>
  </w:style>
  <w:style w:type="paragraph" w:styleId="1">
    <w:name w:val="heading 1"/>
    <w:basedOn w:val="a"/>
    <w:next w:val="a"/>
    <w:link w:val="10"/>
    <w:qFormat/>
    <w:rsid w:val="009B0E4E"/>
    <w:pPr>
      <w:keepNext/>
      <w:numPr>
        <w:numId w:val="4"/>
      </w:numPr>
      <w:spacing w:before="240" w:after="60"/>
      <w:outlineLvl w:val="0"/>
    </w:pPr>
    <w:rPr>
      <w:b/>
      <w:bCs/>
      <w:kern w:val="32"/>
      <w:sz w:val="32"/>
      <w:szCs w:val="32"/>
    </w:rPr>
  </w:style>
  <w:style w:type="paragraph" w:styleId="20">
    <w:name w:val="heading 2"/>
    <w:basedOn w:val="a"/>
    <w:next w:val="a"/>
    <w:link w:val="21"/>
    <w:qFormat/>
    <w:rsid w:val="00DE2196"/>
    <w:pPr>
      <w:keepNext/>
      <w:spacing w:before="240" w:after="60"/>
      <w:outlineLvl w:val="1"/>
    </w:pPr>
    <w:rPr>
      <w:rFonts w:ascii="Arial" w:hAnsi="Arial" w:cs="Arial"/>
      <w:b/>
      <w:bCs/>
      <w:i/>
      <w:iCs/>
      <w:szCs w:val="28"/>
    </w:rPr>
  </w:style>
  <w:style w:type="paragraph" w:styleId="30">
    <w:name w:val="heading 3"/>
    <w:basedOn w:val="a"/>
    <w:next w:val="a"/>
    <w:link w:val="31"/>
    <w:qFormat/>
    <w:rsid w:val="00AB29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0E4E"/>
    <w:rPr>
      <w:b/>
      <w:bCs/>
      <w:kern w:val="32"/>
      <w:sz w:val="32"/>
      <w:szCs w:val="32"/>
    </w:rPr>
  </w:style>
  <w:style w:type="character" w:customStyle="1" w:styleId="21">
    <w:name w:val="Заголовок 2 Знак"/>
    <w:link w:val="20"/>
    <w:rsid w:val="003D04E9"/>
    <w:rPr>
      <w:rFonts w:ascii="Arial" w:hAnsi="Arial" w:cs="Arial"/>
      <w:b/>
      <w:bCs/>
      <w:i/>
      <w:iCs/>
      <w:sz w:val="28"/>
      <w:szCs w:val="28"/>
      <w:lang w:val="ru-RU" w:eastAsia="ru-RU" w:bidi="ar-SA"/>
    </w:rPr>
  </w:style>
  <w:style w:type="paragraph" w:styleId="a3">
    <w:name w:val="Balloon Text"/>
    <w:basedOn w:val="a"/>
    <w:link w:val="a4"/>
    <w:semiHidden/>
    <w:rsid w:val="00926B3A"/>
    <w:rPr>
      <w:rFonts w:ascii="Tahoma" w:hAnsi="Tahoma" w:cs="Tahoma"/>
      <w:sz w:val="16"/>
      <w:szCs w:val="16"/>
    </w:rPr>
  </w:style>
  <w:style w:type="paragraph" w:styleId="a5">
    <w:name w:val="Normal (Web)"/>
    <w:aliases w:val="Обычный (Web)1,Обычный (Web)11,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
    <w:basedOn w:val="a"/>
    <w:link w:val="a6"/>
    <w:qFormat/>
    <w:rsid w:val="00964A95"/>
    <w:pPr>
      <w:spacing w:before="100" w:beforeAutospacing="1" w:after="100" w:afterAutospacing="1"/>
      <w:jc w:val="left"/>
    </w:pPr>
    <w:rPr>
      <w:sz w:val="24"/>
      <w:lang w:val="x-none" w:eastAsia="x-none"/>
    </w:rPr>
  </w:style>
  <w:style w:type="paragraph" w:styleId="a7">
    <w:name w:val="Body Text"/>
    <w:basedOn w:val="a"/>
    <w:link w:val="a8"/>
    <w:rsid w:val="00B00500"/>
    <w:pPr>
      <w:jc w:val="left"/>
    </w:pPr>
  </w:style>
  <w:style w:type="character" w:customStyle="1" w:styleId="a8">
    <w:name w:val="Основной текст Знак"/>
    <w:link w:val="a7"/>
    <w:rsid w:val="00B00500"/>
    <w:rPr>
      <w:sz w:val="28"/>
      <w:szCs w:val="24"/>
      <w:lang w:val="ru-RU" w:eastAsia="ru-RU" w:bidi="ar-SA"/>
    </w:rPr>
  </w:style>
  <w:style w:type="paragraph" w:customStyle="1" w:styleId="ConsPlusNormal">
    <w:name w:val="ConsPlusNormal"/>
    <w:link w:val="ConsPlusNormal0"/>
    <w:qFormat/>
    <w:rsid w:val="00B00500"/>
    <w:pPr>
      <w:widowControl w:val="0"/>
      <w:autoSpaceDE w:val="0"/>
      <w:autoSpaceDN w:val="0"/>
      <w:adjustRightInd w:val="0"/>
      <w:ind w:firstLine="720"/>
    </w:pPr>
    <w:rPr>
      <w:rFonts w:ascii="Arial" w:hAnsi="Arial" w:cs="Arial"/>
    </w:rPr>
  </w:style>
  <w:style w:type="paragraph" w:styleId="22">
    <w:name w:val="Body Text Indent 2"/>
    <w:basedOn w:val="a"/>
    <w:rsid w:val="00B00500"/>
    <w:pPr>
      <w:spacing w:after="120" w:line="480" w:lineRule="auto"/>
      <w:ind w:left="283"/>
    </w:pPr>
  </w:style>
  <w:style w:type="paragraph" w:customStyle="1" w:styleId="ConsTitle">
    <w:name w:val="ConsTitle"/>
    <w:rsid w:val="00B00500"/>
    <w:pPr>
      <w:autoSpaceDE w:val="0"/>
      <w:autoSpaceDN w:val="0"/>
      <w:adjustRightInd w:val="0"/>
      <w:ind w:right="19772"/>
    </w:pPr>
    <w:rPr>
      <w:rFonts w:ascii="Arial" w:hAnsi="Arial" w:cs="Arial"/>
      <w:b/>
      <w:bCs/>
    </w:rPr>
  </w:style>
  <w:style w:type="paragraph" w:customStyle="1" w:styleId="Style2">
    <w:name w:val="Style 2"/>
    <w:rsid w:val="00B00500"/>
    <w:pPr>
      <w:widowControl w:val="0"/>
      <w:autoSpaceDE w:val="0"/>
      <w:autoSpaceDN w:val="0"/>
      <w:ind w:right="72" w:firstLine="504"/>
      <w:jc w:val="both"/>
    </w:pPr>
    <w:rPr>
      <w:sz w:val="18"/>
      <w:szCs w:val="18"/>
    </w:rPr>
  </w:style>
  <w:style w:type="character" w:customStyle="1" w:styleId="CharacterStyle1">
    <w:name w:val="Character Style 1"/>
    <w:rsid w:val="00B00500"/>
    <w:rPr>
      <w:sz w:val="18"/>
      <w:szCs w:val="18"/>
    </w:rPr>
  </w:style>
  <w:style w:type="paragraph" w:customStyle="1" w:styleId="11">
    <w:name w:val="Абзац списка1"/>
    <w:basedOn w:val="a"/>
    <w:rsid w:val="00F47835"/>
    <w:pPr>
      <w:widowControl w:val="0"/>
      <w:autoSpaceDE w:val="0"/>
      <w:autoSpaceDN w:val="0"/>
      <w:adjustRightInd w:val="0"/>
      <w:ind w:left="720"/>
      <w:contextualSpacing/>
      <w:jc w:val="center"/>
    </w:pPr>
    <w:rPr>
      <w:rFonts w:eastAsia="Calibri"/>
      <w:sz w:val="20"/>
      <w:szCs w:val="20"/>
    </w:rPr>
  </w:style>
  <w:style w:type="paragraph" w:customStyle="1" w:styleId="ConsNonformat">
    <w:name w:val="ConsNonformat"/>
    <w:rsid w:val="000024F5"/>
    <w:pPr>
      <w:widowControl w:val="0"/>
      <w:autoSpaceDE w:val="0"/>
      <w:autoSpaceDN w:val="0"/>
      <w:adjustRightInd w:val="0"/>
    </w:pPr>
    <w:rPr>
      <w:rFonts w:ascii="Courier New" w:hAnsi="Courier New" w:cs="Courier New"/>
    </w:rPr>
  </w:style>
  <w:style w:type="paragraph" w:styleId="a9">
    <w:name w:val="Document Map"/>
    <w:basedOn w:val="a"/>
    <w:semiHidden/>
    <w:rsid w:val="0091006A"/>
    <w:pPr>
      <w:shd w:val="clear" w:color="auto" w:fill="000080"/>
    </w:pPr>
    <w:rPr>
      <w:rFonts w:ascii="Tahoma" w:hAnsi="Tahoma" w:cs="Tahoma"/>
      <w:sz w:val="20"/>
      <w:szCs w:val="20"/>
    </w:rPr>
  </w:style>
  <w:style w:type="paragraph" w:styleId="12">
    <w:name w:val="toc 1"/>
    <w:basedOn w:val="a"/>
    <w:next w:val="a"/>
    <w:autoRedefine/>
    <w:uiPriority w:val="39"/>
    <w:rsid w:val="00127CE9"/>
    <w:pPr>
      <w:tabs>
        <w:tab w:val="left" w:pos="567"/>
        <w:tab w:val="left" w:pos="709"/>
        <w:tab w:val="left" w:pos="1120"/>
        <w:tab w:val="right" w:leader="dot" w:pos="9401"/>
      </w:tabs>
      <w:spacing w:before="360"/>
    </w:pPr>
    <w:rPr>
      <w:bCs/>
      <w:noProof/>
      <w:color w:val="000000" w:themeColor="text1"/>
    </w:rPr>
  </w:style>
  <w:style w:type="paragraph" w:styleId="23">
    <w:name w:val="toc 2"/>
    <w:basedOn w:val="a"/>
    <w:next w:val="a"/>
    <w:autoRedefine/>
    <w:uiPriority w:val="39"/>
    <w:rsid w:val="004D3BF2"/>
    <w:pPr>
      <w:tabs>
        <w:tab w:val="left" w:pos="-1425"/>
        <w:tab w:val="left" w:pos="560"/>
        <w:tab w:val="right" w:leader="dot" w:pos="9401"/>
      </w:tabs>
      <w:jc w:val="left"/>
    </w:pPr>
    <w:rPr>
      <w:b/>
      <w:bCs/>
      <w:noProof/>
      <w:sz w:val="24"/>
    </w:rPr>
  </w:style>
  <w:style w:type="paragraph" w:styleId="32">
    <w:name w:val="toc 3"/>
    <w:basedOn w:val="a"/>
    <w:next w:val="a"/>
    <w:autoRedefine/>
    <w:uiPriority w:val="39"/>
    <w:rsid w:val="00164B5E"/>
    <w:pPr>
      <w:tabs>
        <w:tab w:val="right" w:leader="dot" w:pos="9401"/>
      </w:tabs>
      <w:jc w:val="left"/>
    </w:pPr>
    <w:rPr>
      <w:iCs/>
      <w:noProof/>
      <w:sz w:val="24"/>
      <w:szCs w:val="20"/>
    </w:rPr>
  </w:style>
  <w:style w:type="paragraph" w:styleId="4">
    <w:name w:val="toc 4"/>
    <w:basedOn w:val="a"/>
    <w:next w:val="a"/>
    <w:autoRedefine/>
    <w:uiPriority w:val="39"/>
    <w:rsid w:val="0091006A"/>
    <w:pPr>
      <w:ind w:left="560"/>
      <w:jc w:val="left"/>
    </w:pPr>
    <w:rPr>
      <w:rFonts w:ascii="Arial" w:hAnsi="Arial"/>
      <w:szCs w:val="20"/>
      <w:u w:val="single"/>
    </w:rPr>
  </w:style>
  <w:style w:type="paragraph" w:styleId="5">
    <w:name w:val="toc 5"/>
    <w:basedOn w:val="a"/>
    <w:next w:val="a"/>
    <w:autoRedefine/>
    <w:uiPriority w:val="39"/>
    <w:rsid w:val="0091006A"/>
    <w:pPr>
      <w:ind w:left="840"/>
      <w:jc w:val="left"/>
    </w:pPr>
    <w:rPr>
      <w:sz w:val="20"/>
      <w:szCs w:val="20"/>
    </w:rPr>
  </w:style>
  <w:style w:type="paragraph" w:styleId="6">
    <w:name w:val="toc 6"/>
    <w:basedOn w:val="a"/>
    <w:next w:val="a"/>
    <w:autoRedefine/>
    <w:uiPriority w:val="39"/>
    <w:rsid w:val="0091006A"/>
    <w:pPr>
      <w:ind w:left="1120"/>
      <w:jc w:val="left"/>
    </w:pPr>
    <w:rPr>
      <w:sz w:val="20"/>
      <w:szCs w:val="20"/>
    </w:rPr>
  </w:style>
  <w:style w:type="paragraph" w:styleId="7">
    <w:name w:val="toc 7"/>
    <w:basedOn w:val="a"/>
    <w:next w:val="a"/>
    <w:autoRedefine/>
    <w:uiPriority w:val="39"/>
    <w:rsid w:val="0091006A"/>
    <w:pPr>
      <w:ind w:left="1400"/>
      <w:jc w:val="left"/>
    </w:pPr>
    <w:rPr>
      <w:sz w:val="20"/>
      <w:szCs w:val="20"/>
    </w:rPr>
  </w:style>
  <w:style w:type="paragraph" w:styleId="8">
    <w:name w:val="toc 8"/>
    <w:basedOn w:val="a"/>
    <w:next w:val="a"/>
    <w:autoRedefine/>
    <w:uiPriority w:val="39"/>
    <w:rsid w:val="0091006A"/>
    <w:pPr>
      <w:ind w:left="1680"/>
      <w:jc w:val="left"/>
    </w:pPr>
    <w:rPr>
      <w:sz w:val="20"/>
      <w:szCs w:val="20"/>
    </w:rPr>
  </w:style>
  <w:style w:type="paragraph" w:styleId="9">
    <w:name w:val="toc 9"/>
    <w:basedOn w:val="a"/>
    <w:next w:val="a"/>
    <w:autoRedefine/>
    <w:uiPriority w:val="39"/>
    <w:rsid w:val="0091006A"/>
    <w:pPr>
      <w:ind w:left="1960"/>
      <w:jc w:val="left"/>
    </w:pPr>
    <w:rPr>
      <w:sz w:val="20"/>
      <w:szCs w:val="20"/>
    </w:rPr>
  </w:style>
  <w:style w:type="character" w:styleId="aa">
    <w:name w:val="Hyperlink"/>
    <w:uiPriority w:val="99"/>
    <w:rsid w:val="0091006A"/>
    <w:rPr>
      <w:color w:val="0000FF"/>
      <w:u w:val="single"/>
    </w:rPr>
  </w:style>
  <w:style w:type="paragraph" w:customStyle="1" w:styleId="CharChar1">
    <w:name w:val="Char Char1 Знак Знак Знак"/>
    <w:basedOn w:val="a"/>
    <w:rsid w:val="00103214"/>
    <w:pPr>
      <w:widowControl w:val="0"/>
      <w:adjustRightInd w:val="0"/>
      <w:spacing w:line="360" w:lineRule="atLeast"/>
      <w:textAlignment w:val="baseline"/>
    </w:pPr>
    <w:rPr>
      <w:rFonts w:ascii="Verdana" w:hAnsi="Verdana" w:cs="Verdana"/>
      <w:sz w:val="20"/>
      <w:szCs w:val="20"/>
      <w:lang w:val="en-US" w:eastAsia="en-US"/>
    </w:rPr>
  </w:style>
  <w:style w:type="paragraph" w:customStyle="1" w:styleId="ConsPlusNonformat">
    <w:name w:val="ConsPlusNonformat"/>
    <w:rsid w:val="00103214"/>
    <w:pPr>
      <w:widowControl w:val="0"/>
      <w:autoSpaceDE w:val="0"/>
      <w:autoSpaceDN w:val="0"/>
      <w:adjustRightInd w:val="0"/>
    </w:pPr>
    <w:rPr>
      <w:rFonts w:ascii="Courier New" w:hAnsi="Courier New" w:cs="Courier New"/>
    </w:rPr>
  </w:style>
  <w:style w:type="paragraph" w:styleId="ab">
    <w:name w:val="footer"/>
    <w:basedOn w:val="a"/>
    <w:link w:val="ac"/>
    <w:rsid w:val="00907205"/>
    <w:pPr>
      <w:tabs>
        <w:tab w:val="center" w:pos="4677"/>
        <w:tab w:val="right" w:pos="9355"/>
      </w:tabs>
    </w:pPr>
  </w:style>
  <w:style w:type="character" w:styleId="ad">
    <w:name w:val="page number"/>
    <w:basedOn w:val="a0"/>
    <w:rsid w:val="00907205"/>
  </w:style>
  <w:style w:type="paragraph" w:styleId="ae">
    <w:name w:val="No Spacing"/>
    <w:link w:val="af"/>
    <w:uiPriority w:val="1"/>
    <w:qFormat/>
    <w:rsid w:val="00AB298A"/>
    <w:rPr>
      <w:rFonts w:ascii="Calibri" w:eastAsia="Calibri" w:hAnsi="Calibri"/>
      <w:sz w:val="22"/>
      <w:szCs w:val="22"/>
      <w:lang w:eastAsia="en-US"/>
    </w:rPr>
  </w:style>
  <w:style w:type="paragraph" w:customStyle="1" w:styleId="af0">
    <w:name w:val="Обычный с отступом"/>
    <w:basedOn w:val="a"/>
    <w:rsid w:val="003F5C5E"/>
    <w:pPr>
      <w:ind w:firstLine="709"/>
    </w:pPr>
    <w:rPr>
      <w:szCs w:val="20"/>
    </w:rPr>
  </w:style>
  <w:style w:type="paragraph" w:styleId="af1">
    <w:name w:val="header"/>
    <w:basedOn w:val="a"/>
    <w:link w:val="af2"/>
    <w:uiPriority w:val="99"/>
    <w:rsid w:val="004F381F"/>
    <w:pPr>
      <w:tabs>
        <w:tab w:val="center" w:pos="4677"/>
        <w:tab w:val="right" w:pos="9355"/>
      </w:tabs>
    </w:pPr>
  </w:style>
  <w:style w:type="table" w:styleId="af3">
    <w:name w:val="Table Grid"/>
    <w:basedOn w:val="a1"/>
    <w:rsid w:val="009A07E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Основной текст ГД Знак Знак"/>
    <w:basedOn w:val="a"/>
    <w:rsid w:val="000669F8"/>
    <w:pPr>
      <w:ind w:firstLine="709"/>
    </w:pPr>
    <w:rPr>
      <w:rFonts w:eastAsia="Calibri"/>
    </w:rPr>
  </w:style>
  <w:style w:type="paragraph" w:styleId="24">
    <w:name w:val="Body Text 2"/>
    <w:basedOn w:val="a"/>
    <w:link w:val="25"/>
    <w:rsid w:val="009C4884"/>
    <w:pPr>
      <w:spacing w:after="120" w:line="480" w:lineRule="auto"/>
      <w:jc w:val="left"/>
    </w:pPr>
    <w:rPr>
      <w:sz w:val="24"/>
    </w:rPr>
  </w:style>
  <w:style w:type="paragraph" w:customStyle="1" w:styleId="Normal1">
    <w:name w:val="Normal1"/>
    <w:rsid w:val="009C4884"/>
  </w:style>
  <w:style w:type="paragraph" w:styleId="af5">
    <w:name w:val="Body Text Indent"/>
    <w:aliases w:val="Основной текст 1,Нумерованный список !!,Надин стиль,Основной текст без отступа"/>
    <w:basedOn w:val="a"/>
    <w:link w:val="af6"/>
    <w:rsid w:val="009C4884"/>
    <w:pPr>
      <w:spacing w:after="120"/>
      <w:ind w:left="283"/>
      <w:jc w:val="left"/>
    </w:pPr>
    <w:rPr>
      <w:sz w:val="24"/>
    </w:rPr>
  </w:style>
  <w:style w:type="paragraph" w:customStyle="1" w:styleId="ConsNormal">
    <w:name w:val="ConsNormal"/>
    <w:rsid w:val="00B15FCD"/>
    <w:pPr>
      <w:widowControl w:val="0"/>
      <w:autoSpaceDE w:val="0"/>
      <w:autoSpaceDN w:val="0"/>
      <w:adjustRightInd w:val="0"/>
      <w:ind w:firstLine="720"/>
    </w:pPr>
    <w:rPr>
      <w:rFonts w:ascii="Courier New" w:hAnsi="Courier New" w:cs="Courier New"/>
    </w:rPr>
  </w:style>
  <w:style w:type="paragraph" w:styleId="af7">
    <w:name w:val="List Paragraph"/>
    <w:aliases w:val="Абзац списка основной,List Paragraph2,ПАРАГРАФ,Нумерация,список 1,Абзац списка3,Абзац списка2"/>
    <w:basedOn w:val="a"/>
    <w:link w:val="af8"/>
    <w:uiPriority w:val="1"/>
    <w:qFormat/>
    <w:rsid w:val="00B15FCD"/>
    <w:pPr>
      <w:spacing w:after="200" w:line="276" w:lineRule="auto"/>
      <w:ind w:left="720"/>
      <w:contextualSpacing/>
      <w:jc w:val="left"/>
    </w:pPr>
    <w:rPr>
      <w:rFonts w:ascii="Calibri" w:eastAsia="Calibri" w:hAnsi="Calibri"/>
      <w:sz w:val="22"/>
      <w:szCs w:val="22"/>
      <w:lang w:val="x-none" w:eastAsia="en-US"/>
    </w:rPr>
  </w:style>
  <w:style w:type="paragraph" w:customStyle="1" w:styleId="af9">
    <w:name w:val="Котов"/>
    <w:basedOn w:val="22"/>
    <w:rsid w:val="00EC4EA3"/>
    <w:pPr>
      <w:spacing w:after="0" w:line="240" w:lineRule="auto"/>
      <w:ind w:left="0" w:firstLine="902"/>
    </w:pPr>
  </w:style>
  <w:style w:type="paragraph" w:styleId="afa">
    <w:name w:val="Title"/>
    <w:basedOn w:val="a"/>
    <w:qFormat/>
    <w:rsid w:val="00EC4EA3"/>
    <w:pPr>
      <w:jc w:val="center"/>
    </w:pPr>
  </w:style>
  <w:style w:type="paragraph" w:styleId="33">
    <w:name w:val="Body Text Indent 3"/>
    <w:basedOn w:val="a"/>
    <w:rsid w:val="00EC4EA3"/>
    <w:pPr>
      <w:spacing w:after="120"/>
      <w:ind w:left="283"/>
      <w:jc w:val="left"/>
    </w:pPr>
    <w:rPr>
      <w:sz w:val="16"/>
      <w:szCs w:val="16"/>
    </w:rPr>
  </w:style>
  <w:style w:type="paragraph" w:customStyle="1" w:styleId="210">
    <w:name w:val="Основной текст 21"/>
    <w:basedOn w:val="a"/>
    <w:rsid w:val="00EC4EA3"/>
    <w:pPr>
      <w:suppressAutoHyphens/>
      <w:jc w:val="center"/>
    </w:pPr>
    <w:rPr>
      <w:lang w:eastAsia="ar-SA"/>
    </w:rPr>
  </w:style>
  <w:style w:type="paragraph" w:customStyle="1" w:styleId="maintext">
    <w:name w:val="maintext"/>
    <w:basedOn w:val="a"/>
    <w:rsid w:val="00EC4EA3"/>
    <w:pPr>
      <w:spacing w:before="75" w:after="15"/>
      <w:ind w:firstLine="200"/>
    </w:pPr>
    <w:rPr>
      <w:rFonts w:ascii="Arial" w:hAnsi="Arial" w:cs="Arial"/>
      <w:color w:val="000033"/>
      <w:sz w:val="20"/>
      <w:szCs w:val="20"/>
    </w:rPr>
  </w:style>
  <w:style w:type="paragraph" w:customStyle="1" w:styleId="ConsPlusCell">
    <w:name w:val="ConsPlusCell"/>
    <w:rsid w:val="00EC4EA3"/>
    <w:pPr>
      <w:widowControl w:val="0"/>
      <w:autoSpaceDE w:val="0"/>
      <w:autoSpaceDN w:val="0"/>
      <w:adjustRightInd w:val="0"/>
    </w:pPr>
    <w:rPr>
      <w:rFonts w:ascii="Arial" w:hAnsi="Arial" w:cs="Arial"/>
    </w:rPr>
  </w:style>
  <w:style w:type="character" w:customStyle="1" w:styleId="13">
    <w:name w:val="Знак Знак1"/>
    <w:rsid w:val="00EC4EA3"/>
    <w:rPr>
      <w:rFonts w:ascii="Arial" w:hAnsi="Arial" w:cs="Arial"/>
      <w:b/>
      <w:bCs/>
      <w:i/>
      <w:iCs/>
      <w:sz w:val="28"/>
      <w:szCs w:val="28"/>
      <w:lang w:val="ru-RU" w:eastAsia="ru-RU" w:bidi="ar-SA"/>
    </w:rPr>
  </w:style>
  <w:style w:type="paragraph" w:customStyle="1" w:styleId="ConsPlusTitle">
    <w:name w:val="ConsPlusTitle"/>
    <w:rsid w:val="009A61D7"/>
    <w:pPr>
      <w:autoSpaceDE w:val="0"/>
      <w:autoSpaceDN w:val="0"/>
      <w:adjustRightInd w:val="0"/>
    </w:pPr>
    <w:rPr>
      <w:b/>
      <w:bCs/>
      <w:sz w:val="28"/>
      <w:szCs w:val="28"/>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
    <w:link w:val="af5"/>
    <w:rsid w:val="00AB27BE"/>
    <w:rPr>
      <w:sz w:val="24"/>
      <w:szCs w:val="24"/>
      <w:lang w:val="ru-RU" w:eastAsia="ru-RU" w:bidi="ar-SA"/>
    </w:rPr>
  </w:style>
  <w:style w:type="paragraph" w:styleId="afb">
    <w:name w:val="footnote text"/>
    <w:aliases w:val="Footnote Text Char Char,Footnote Text Char Char Char Char,Footnote Text1,Footnote Text Char Char Char,Footnote Text Char"/>
    <w:basedOn w:val="a"/>
    <w:link w:val="afc"/>
    <w:rsid w:val="00B10F9B"/>
    <w:pPr>
      <w:jc w:val="left"/>
    </w:pPr>
    <w:rPr>
      <w:sz w:val="20"/>
      <w:szCs w:val="20"/>
    </w:rPr>
  </w:style>
  <w:style w:type="paragraph" w:customStyle="1" w:styleId="bodytextindent31">
    <w:name w:val="bodytextindent31"/>
    <w:basedOn w:val="a"/>
    <w:rsid w:val="00100A56"/>
    <w:pPr>
      <w:overflowPunct w:val="0"/>
      <w:autoSpaceDE w:val="0"/>
      <w:autoSpaceDN w:val="0"/>
      <w:ind w:firstLine="720"/>
    </w:pPr>
    <w:rPr>
      <w:rFonts w:eastAsia="Arial Unicode MS"/>
      <w:szCs w:val="28"/>
    </w:rPr>
  </w:style>
  <w:style w:type="paragraph" w:customStyle="1" w:styleId="14">
    <w:name w:val="Стиль1"/>
    <w:basedOn w:val="1"/>
    <w:rsid w:val="003B6010"/>
  </w:style>
  <w:style w:type="character" w:styleId="afd">
    <w:name w:val="Strong"/>
    <w:uiPriority w:val="22"/>
    <w:qFormat/>
    <w:rsid w:val="00384C1C"/>
    <w:rPr>
      <w:b/>
      <w:bCs/>
    </w:rPr>
  </w:style>
  <w:style w:type="character" w:customStyle="1" w:styleId="FontStyle19">
    <w:name w:val="Font Style19"/>
    <w:rsid w:val="00D13DF4"/>
    <w:rPr>
      <w:rFonts w:ascii="Times New Roman" w:hAnsi="Times New Roman" w:cs="Times New Roman"/>
      <w:sz w:val="26"/>
      <w:szCs w:val="26"/>
    </w:rPr>
  </w:style>
  <w:style w:type="paragraph" w:customStyle="1" w:styleId="15">
    <w:name w:val="Обычный1"/>
    <w:link w:val="16"/>
    <w:rsid w:val="00D13DF4"/>
  </w:style>
  <w:style w:type="character" w:customStyle="1" w:styleId="16">
    <w:name w:val="Обычный1 Знак"/>
    <w:link w:val="15"/>
    <w:locked/>
    <w:rsid w:val="00D13DF4"/>
    <w:rPr>
      <w:lang w:val="ru-RU" w:eastAsia="ru-RU" w:bidi="ar-SA"/>
    </w:rPr>
  </w:style>
  <w:style w:type="character" w:customStyle="1" w:styleId="af">
    <w:name w:val="Без интервала Знак"/>
    <w:link w:val="ae"/>
    <w:uiPriority w:val="1"/>
    <w:locked/>
    <w:rsid w:val="0012155A"/>
    <w:rPr>
      <w:rFonts w:ascii="Calibri" w:eastAsia="Calibri" w:hAnsi="Calibri"/>
      <w:sz w:val="22"/>
      <w:szCs w:val="22"/>
      <w:lang w:eastAsia="en-US" w:bidi="ar-SA"/>
    </w:rPr>
  </w:style>
  <w:style w:type="paragraph" w:customStyle="1" w:styleId="17">
    <w:name w:val="Без интервала1"/>
    <w:rsid w:val="00FC583F"/>
    <w:rPr>
      <w:sz w:val="24"/>
      <w:szCs w:val="24"/>
    </w:rPr>
  </w:style>
  <w:style w:type="paragraph" w:customStyle="1" w:styleId="afe">
    <w:name w:val="Знак Знак Знак Знак"/>
    <w:basedOn w:val="a"/>
    <w:rsid w:val="00204D64"/>
    <w:pPr>
      <w:widowControl w:val="0"/>
      <w:adjustRightInd w:val="0"/>
      <w:spacing w:line="360" w:lineRule="atLeast"/>
    </w:pPr>
    <w:rPr>
      <w:rFonts w:ascii="Verdana" w:hAnsi="Verdana" w:cs="Verdana"/>
      <w:sz w:val="20"/>
      <w:szCs w:val="20"/>
      <w:lang w:val="en-US" w:eastAsia="en-US"/>
    </w:rPr>
  </w:style>
  <w:style w:type="character" w:customStyle="1" w:styleId="ac">
    <w:name w:val="Нижний колонтитул Знак"/>
    <w:link w:val="ab"/>
    <w:rsid w:val="001E65CC"/>
    <w:rPr>
      <w:sz w:val="28"/>
      <w:szCs w:val="24"/>
    </w:rPr>
  </w:style>
  <w:style w:type="paragraph" w:styleId="aff">
    <w:name w:val="Plain Text"/>
    <w:basedOn w:val="a"/>
    <w:link w:val="aff0"/>
    <w:unhideWhenUsed/>
    <w:rsid w:val="001E65CC"/>
    <w:pPr>
      <w:jc w:val="left"/>
    </w:pPr>
    <w:rPr>
      <w:rFonts w:ascii="Consolas" w:eastAsia="Calibri" w:hAnsi="Consolas"/>
      <w:sz w:val="21"/>
      <w:szCs w:val="21"/>
      <w:lang w:eastAsia="en-US"/>
    </w:rPr>
  </w:style>
  <w:style w:type="character" w:customStyle="1" w:styleId="aff0">
    <w:name w:val="Текст Знак"/>
    <w:link w:val="aff"/>
    <w:rsid w:val="001E65CC"/>
    <w:rPr>
      <w:rFonts w:ascii="Consolas" w:eastAsia="Calibri" w:hAnsi="Consolas"/>
      <w:sz w:val="21"/>
      <w:szCs w:val="21"/>
      <w:lang w:eastAsia="en-US"/>
    </w:rPr>
  </w:style>
  <w:style w:type="character" w:styleId="aff1">
    <w:name w:val="Emphasis"/>
    <w:uiPriority w:val="20"/>
    <w:qFormat/>
    <w:rsid w:val="00451C40"/>
    <w:rPr>
      <w:rFonts w:cs="Times New Roman"/>
      <w:i/>
    </w:rPr>
  </w:style>
  <w:style w:type="character" w:styleId="aff2">
    <w:name w:val="FollowedHyperlink"/>
    <w:rsid w:val="00314AF2"/>
    <w:rPr>
      <w:color w:val="800080"/>
      <w:u w:val="single"/>
    </w:rPr>
  </w:style>
  <w:style w:type="paragraph" w:customStyle="1" w:styleId="aff3">
    <w:name w:val="ЭЭГ"/>
    <w:basedOn w:val="a"/>
    <w:uiPriority w:val="99"/>
    <w:rsid w:val="00E3327A"/>
    <w:pPr>
      <w:spacing w:line="360" w:lineRule="auto"/>
      <w:ind w:firstLine="720"/>
    </w:pPr>
    <w:rPr>
      <w:sz w:val="24"/>
    </w:rPr>
  </w:style>
  <w:style w:type="paragraph" w:styleId="aff4">
    <w:name w:val="endnote text"/>
    <w:basedOn w:val="a"/>
    <w:link w:val="aff5"/>
    <w:rsid w:val="00BA2056"/>
    <w:rPr>
      <w:sz w:val="20"/>
      <w:szCs w:val="20"/>
    </w:rPr>
  </w:style>
  <w:style w:type="character" w:customStyle="1" w:styleId="aff5">
    <w:name w:val="Текст концевой сноски Знак"/>
    <w:basedOn w:val="a0"/>
    <w:link w:val="aff4"/>
    <w:rsid w:val="00BA2056"/>
  </w:style>
  <w:style w:type="character" w:styleId="aff6">
    <w:name w:val="endnote reference"/>
    <w:rsid w:val="00BA2056"/>
    <w:rPr>
      <w:vertAlign w:val="superscript"/>
    </w:rPr>
  </w:style>
  <w:style w:type="character" w:styleId="aff7">
    <w:name w:val="footnote reference"/>
    <w:uiPriority w:val="99"/>
    <w:rsid w:val="00BA2056"/>
    <w:rPr>
      <w:vertAlign w:val="superscript"/>
    </w:rPr>
  </w:style>
  <w:style w:type="paragraph" w:customStyle="1" w:styleId="Default">
    <w:name w:val="Default"/>
    <w:qFormat/>
    <w:rsid w:val="00AB51C6"/>
    <w:pPr>
      <w:autoSpaceDE w:val="0"/>
      <w:autoSpaceDN w:val="0"/>
      <w:adjustRightInd w:val="0"/>
    </w:pPr>
    <w:rPr>
      <w:color w:val="000000"/>
      <w:sz w:val="24"/>
      <w:szCs w:val="24"/>
    </w:rPr>
  </w:style>
  <w:style w:type="character" w:customStyle="1" w:styleId="afc">
    <w:name w:val="Текст сноски Знак"/>
    <w:aliases w:val="Footnote Text Char Char Знак,Footnote Text Char Char Char Char Знак,Footnote Text1 Знак,Footnote Text Char Char Char Знак,Footnote Text Char Знак"/>
    <w:basedOn w:val="a0"/>
    <w:link w:val="afb"/>
    <w:rsid w:val="009C7D94"/>
  </w:style>
  <w:style w:type="paragraph" w:customStyle="1" w:styleId="3">
    <w:name w:val="Стиль3"/>
    <w:basedOn w:val="a"/>
    <w:link w:val="34"/>
    <w:rsid w:val="00084AA3"/>
    <w:pPr>
      <w:numPr>
        <w:ilvl w:val="1"/>
        <w:numId w:val="3"/>
      </w:numPr>
      <w:jc w:val="left"/>
    </w:pPr>
    <w:rPr>
      <w:b/>
      <w:smallCaps/>
      <w:szCs w:val="28"/>
    </w:rPr>
  </w:style>
  <w:style w:type="character" w:customStyle="1" w:styleId="34">
    <w:name w:val="Стиль3 Знак"/>
    <w:link w:val="3"/>
    <w:rsid w:val="00084AA3"/>
    <w:rPr>
      <w:b/>
      <w:smallCaps/>
      <w:sz w:val="28"/>
      <w:szCs w:val="28"/>
    </w:rPr>
  </w:style>
  <w:style w:type="character" w:customStyle="1" w:styleId="apple-converted-space">
    <w:name w:val="apple-converted-space"/>
    <w:basedOn w:val="a0"/>
    <w:rsid w:val="009E17C9"/>
  </w:style>
  <w:style w:type="character" w:customStyle="1" w:styleId="ConsPlusNormal0">
    <w:name w:val="ConsPlusNormal Знак"/>
    <w:link w:val="ConsPlusNormal"/>
    <w:locked/>
    <w:rsid w:val="00B21508"/>
    <w:rPr>
      <w:rFonts w:ascii="Arial" w:hAnsi="Arial" w:cs="Arial"/>
      <w:lang w:val="ru-RU" w:eastAsia="ru-RU" w:bidi="ar-SA"/>
    </w:rPr>
  </w:style>
  <w:style w:type="paragraph" w:styleId="35">
    <w:name w:val="Body Text 3"/>
    <w:basedOn w:val="a"/>
    <w:link w:val="36"/>
    <w:rsid w:val="00046E13"/>
    <w:pPr>
      <w:spacing w:after="120"/>
    </w:pPr>
    <w:rPr>
      <w:sz w:val="16"/>
      <w:szCs w:val="16"/>
    </w:rPr>
  </w:style>
  <w:style w:type="character" w:customStyle="1" w:styleId="36">
    <w:name w:val="Основной текст 3 Знак"/>
    <w:link w:val="35"/>
    <w:rsid w:val="00046E13"/>
    <w:rPr>
      <w:sz w:val="16"/>
      <w:szCs w:val="16"/>
    </w:rPr>
  </w:style>
  <w:style w:type="character" w:customStyle="1" w:styleId="af2">
    <w:name w:val="Верхний колонтитул Знак"/>
    <w:link w:val="af1"/>
    <w:uiPriority w:val="99"/>
    <w:rsid w:val="00690C27"/>
    <w:rPr>
      <w:sz w:val="28"/>
      <w:szCs w:val="24"/>
    </w:rPr>
  </w:style>
  <w:style w:type="character" w:customStyle="1" w:styleId="af8">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7"/>
    <w:uiPriority w:val="1"/>
    <w:locked/>
    <w:rsid w:val="006464F4"/>
    <w:rPr>
      <w:rFonts w:ascii="Calibri" w:eastAsia="Calibri" w:hAnsi="Calibri"/>
      <w:sz w:val="22"/>
      <w:szCs w:val="22"/>
      <w:lang w:eastAsia="en-US"/>
    </w:rPr>
  </w:style>
  <w:style w:type="paragraph" w:customStyle="1" w:styleId="2">
    <w:name w:val="Стиль2"/>
    <w:basedOn w:val="30"/>
    <w:link w:val="26"/>
    <w:qFormat/>
    <w:rsid w:val="00E74584"/>
    <w:pPr>
      <w:numPr>
        <w:ilvl w:val="1"/>
        <w:numId w:val="1"/>
      </w:numPr>
    </w:pPr>
    <w:rPr>
      <w:rFonts w:ascii="Times New Roman" w:hAnsi="Times New Roman" w:cs="Times New Roman"/>
      <w:i/>
      <w:sz w:val="28"/>
      <w:szCs w:val="28"/>
    </w:rPr>
  </w:style>
  <w:style w:type="character" w:customStyle="1" w:styleId="grame">
    <w:name w:val="grame"/>
    <w:basedOn w:val="a0"/>
    <w:rsid w:val="001569FC"/>
  </w:style>
  <w:style w:type="character" w:customStyle="1" w:styleId="31">
    <w:name w:val="Заголовок 3 Знак"/>
    <w:link w:val="30"/>
    <w:rsid w:val="00E74584"/>
    <w:rPr>
      <w:rFonts w:ascii="Arial" w:hAnsi="Arial" w:cs="Arial"/>
      <w:b/>
      <w:bCs/>
      <w:sz w:val="26"/>
      <w:szCs w:val="26"/>
    </w:rPr>
  </w:style>
  <w:style w:type="character" w:customStyle="1" w:styleId="26">
    <w:name w:val="Стиль2 Знак"/>
    <w:link w:val="2"/>
    <w:rsid w:val="00E74584"/>
    <w:rPr>
      <w:rFonts w:ascii="Arial" w:hAnsi="Arial" w:cs="Arial"/>
      <w:b/>
      <w:bCs/>
      <w:i/>
      <w:sz w:val="28"/>
      <w:szCs w:val="28"/>
    </w:rPr>
  </w:style>
  <w:style w:type="paragraph" w:customStyle="1" w:styleId="18">
    <w:name w:val="Абзац списка1"/>
    <w:basedOn w:val="a"/>
    <w:rsid w:val="001569FC"/>
    <w:pPr>
      <w:ind w:left="720"/>
      <w:contextualSpacing/>
      <w:jc w:val="left"/>
    </w:pPr>
    <w:rPr>
      <w:rFonts w:ascii="Calibri" w:hAnsi="Calibri"/>
      <w:sz w:val="22"/>
      <w:szCs w:val="22"/>
      <w:lang w:eastAsia="en-US"/>
    </w:rPr>
  </w:style>
  <w:style w:type="character" w:customStyle="1" w:styleId="a4">
    <w:name w:val="Текст выноски Знак"/>
    <w:link w:val="a3"/>
    <w:semiHidden/>
    <w:rsid w:val="001569FC"/>
    <w:rPr>
      <w:rFonts w:ascii="Tahoma" w:hAnsi="Tahoma" w:cs="Tahoma"/>
      <w:sz w:val="16"/>
      <w:szCs w:val="16"/>
    </w:rPr>
  </w:style>
  <w:style w:type="paragraph" w:customStyle="1" w:styleId="aff8">
    <w:name w:val="Знак Знак Знак Знак Знак Знак Знак"/>
    <w:basedOn w:val="a"/>
    <w:rsid w:val="001569FC"/>
    <w:pPr>
      <w:spacing w:after="160" w:line="240" w:lineRule="exact"/>
      <w:jc w:val="left"/>
    </w:pPr>
    <w:rPr>
      <w:rFonts w:ascii="Verdana" w:hAnsi="Verdana"/>
      <w:sz w:val="24"/>
      <w:lang w:val="en-US" w:eastAsia="en-US"/>
    </w:rPr>
  </w:style>
  <w:style w:type="paragraph" w:customStyle="1" w:styleId="19">
    <w:name w:val="Знак Знак Знак Знак Знак Знак Знак Знак Знак1"/>
    <w:basedOn w:val="a"/>
    <w:rsid w:val="001569FC"/>
    <w:pPr>
      <w:spacing w:after="160" w:line="240" w:lineRule="exact"/>
      <w:jc w:val="left"/>
    </w:pPr>
    <w:rPr>
      <w:rFonts w:ascii="Verdana" w:hAnsi="Verdana"/>
      <w:sz w:val="24"/>
      <w:lang w:val="en-US" w:eastAsia="en-US"/>
    </w:rPr>
  </w:style>
  <w:style w:type="character" w:styleId="aff9">
    <w:name w:val="annotation reference"/>
    <w:rsid w:val="001569FC"/>
    <w:rPr>
      <w:sz w:val="16"/>
      <w:szCs w:val="16"/>
    </w:rPr>
  </w:style>
  <w:style w:type="paragraph" w:styleId="affa">
    <w:name w:val="annotation text"/>
    <w:basedOn w:val="a"/>
    <w:link w:val="affb"/>
    <w:rsid w:val="001569FC"/>
    <w:pPr>
      <w:jc w:val="left"/>
    </w:pPr>
    <w:rPr>
      <w:sz w:val="20"/>
      <w:szCs w:val="20"/>
    </w:rPr>
  </w:style>
  <w:style w:type="character" w:customStyle="1" w:styleId="affb">
    <w:name w:val="Текст примечания Знак"/>
    <w:basedOn w:val="a0"/>
    <w:link w:val="affa"/>
    <w:rsid w:val="001569FC"/>
  </w:style>
  <w:style w:type="paragraph" w:styleId="affc">
    <w:name w:val="annotation subject"/>
    <w:basedOn w:val="affa"/>
    <w:next w:val="affa"/>
    <w:link w:val="affd"/>
    <w:rsid w:val="001569FC"/>
    <w:rPr>
      <w:b/>
      <w:bCs/>
    </w:rPr>
  </w:style>
  <w:style w:type="character" w:customStyle="1" w:styleId="affd">
    <w:name w:val="Тема примечания Знак"/>
    <w:link w:val="affc"/>
    <w:rsid w:val="001569FC"/>
    <w:rPr>
      <w:b/>
      <w:bCs/>
    </w:rPr>
  </w:style>
  <w:style w:type="paragraph" w:customStyle="1" w:styleId="affe">
    <w:name w:val="ОСНОВНОЙ ТЕКСТ"/>
    <w:basedOn w:val="af5"/>
    <w:autoRedefine/>
    <w:uiPriority w:val="99"/>
    <w:rsid w:val="001569FC"/>
    <w:pPr>
      <w:autoSpaceDE w:val="0"/>
      <w:autoSpaceDN w:val="0"/>
      <w:adjustRightInd w:val="0"/>
      <w:spacing w:after="0"/>
      <w:ind w:left="0" w:firstLine="709"/>
      <w:jc w:val="both"/>
    </w:pPr>
    <w:rPr>
      <w:iCs/>
      <w:sz w:val="28"/>
      <w:szCs w:val="28"/>
    </w:rPr>
  </w:style>
  <w:style w:type="character" w:styleId="afff">
    <w:name w:val="line number"/>
    <w:basedOn w:val="a0"/>
    <w:unhideWhenUsed/>
    <w:rsid w:val="001569FC"/>
  </w:style>
  <w:style w:type="paragraph" w:customStyle="1" w:styleId="1a">
    <w:name w:val="Знак Знак Знак Знак Знак Знак1"/>
    <w:basedOn w:val="a"/>
    <w:rsid w:val="001569FC"/>
    <w:pPr>
      <w:spacing w:after="160" w:line="240" w:lineRule="exact"/>
      <w:jc w:val="left"/>
    </w:pPr>
    <w:rPr>
      <w:rFonts w:ascii="Verdana" w:hAnsi="Verdana"/>
      <w:sz w:val="24"/>
      <w:lang w:val="en-US" w:eastAsia="en-US"/>
    </w:rPr>
  </w:style>
  <w:style w:type="character" w:customStyle="1" w:styleId="a6">
    <w:name w:val="Обычный (веб) Знак"/>
    <w:aliases w:val="Обычный (Web)1 Знак1,Обычный (Web)11 Знак,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
    <w:link w:val="a5"/>
    <w:locked/>
    <w:rsid w:val="001569FC"/>
    <w:rPr>
      <w:sz w:val="24"/>
      <w:szCs w:val="24"/>
    </w:rPr>
  </w:style>
  <w:style w:type="character" w:customStyle="1" w:styleId="text">
    <w:name w:val="text"/>
    <w:basedOn w:val="a0"/>
    <w:rsid w:val="001569FC"/>
  </w:style>
  <w:style w:type="paragraph" w:customStyle="1" w:styleId="afff0">
    <w:name w:val="глава"/>
    <w:basedOn w:val="a"/>
    <w:next w:val="a"/>
    <w:rsid w:val="001569FC"/>
    <w:pPr>
      <w:overflowPunct w:val="0"/>
      <w:autoSpaceDE w:val="0"/>
      <w:autoSpaceDN w:val="0"/>
      <w:adjustRightInd w:val="0"/>
      <w:spacing w:before="240" w:after="240"/>
      <w:jc w:val="center"/>
      <w:textAlignment w:val="baseline"/>
    </w:pPr>
    <w:rPr>
      <w:szCs w:val="20"/>
    </w:rPr>
  </w:style>
  <w:style w:type="paragraph" w:customStyle="1" w:styleId="afff1">
    <w:name w:val="Нормальный"/>
    <w:rsid w:val="001569FC"/>
    <w:pPr>
      <w:widowControl w:val="0"/>
      <w:autoSpaceDE w:val="0"/>
      <w:autoSpaceDN w:val="0"/>
      <w:adjustRightInd w:val="0"/>
    </w:pPr>
    <w:rPr>
      <w:color w:val="000000"/>
      <w:sz w:val="24"/>
      <w:szCs w:val="24"/>
    </w:rPr>
  </w:style>
  <w:style w:type="character" w:customStyle="1" w:styleId="37">
    <w:name w:val="Основной текст (3)_"/>
    <w:link w:val="38"/>
    <w:rsid w:val="001569FC"/>
    <w:rPr>
      <w:b/>
      <w:bCs/>
      <w:shd w:val="clear" w:color="auto" w:fill="FFFFFF"/>
    </w:rPr>
  </w:style>
  <w:style w:type="paragraph" w:customStyle="1" w:styleId="38">
    <w:name w:val="Основной текст (3)"/>
    <w:basedOn w:val="a"/>
    <w:link w:val="37"/>
    <w:rsid w:val="001569FC"/>
    <w:pPr>
      <w:widowControl w:val="0"/>
      <w:shd w:val="clear" w:color="auto" w:fill="FFFFFF"/>
      <w:spacing w:after="240" w:line="322" w:lineRule="exact"/>
      <w:jc w:val="center"/>
    </w:pPr>
    <w:rPr>
      <w:b/>
      <w:bCs/>
      <w:sz w:val="20"/>
      <w:szCs w:val="20"/>
    </w:rPr>
  </w:style>
  <w:style w:type="paragraph" w:customStyle="1" w:styleId="40">
    <w:name w:val="Абзац списка4"/>
    <w:basedOn w:val="a"/>
    <w:rsid w:val="001569FC"/>
    <w:pPr>
      <w:spacing w:after="200" w:line="276" w:lineRule="auto"/>
      <w:ind w:left="720"/>
      <w:jc w:val="left"/>
    </w:pPr>
    <w:rPr>
      <w:rFonts w:ascii="Calibri" w:hAnsi="Calibri" w:cs="Calibri"/>
      <w:sz w:val="22"/>
      <w:szCs w:val="22"/>
    </w:rPr>
  </w:style>
  <w:style w:type="character" w:customStyle="1" w:styleId="25">
    <w:name w:val="Основной текст 2 Знак"/>
    <w:link w:val="24"/>
    <w:rsid w:val="001569FC"/>
    <w:rPr>
      <w:sz w:val="24"/>
      <w:szCs w:val="24"/>
    </w:rPr>
  </w:style>
  <w:style w:type="character" w:customStyle="1" w:styleId="FontStyle82">
    <w:name w:val="Font Style82"/>
    <w:uiPriority w:val="99"/>
    <w:rsid w:val="001569FC"/>
    <w:rPr>
      <w:rFonts w:ascii="Times New Roman" w:hAnsi="Times New Roman" w:cs="Times New Roman"/>
      <w:sz w:val="24"/>
      <w:szCs w:val="24"/>
    </w:rPr>
  </w:style>
  <w:style w:type="paragraph" w:customStyle="1" w:styleId="Style62">
    <w:name w:val="Style62"/>
    <w:basedOn w:val="a"/>
    <w:uiPriority w:val="99"/>
    <w:rsid w:val="001569FC"/>
    <w:pPr>
      <w:widowControl w:val="0"/>
      <w:autoSpaceDE w:val="0"/>
      <w:autoSpaceDN w:val="0"/>
      <w:adjustRightInd w:val="0"/>
      <w:spacing w:line="317" w:lineRule="exact"/>
      <w:ind w:hanging="1714"/>
      <w:jc w:val="left"/>
    </w:pPr>
    <w:rPr>
      <w:sz w:val="24"/>
    </w:rPr>
  </w:style>
  <w:style w:type="paragraph" w:customStyle="1" w:styleId="afff2">
    <w:basedOn w:val="a"/>
    <w:next w:val="afa"/>
    <w:link w:val="afff3"/>
    <w:qFormat/>
    <w:rsid w:val="00A6603E"/>
    <w:pPr>
      <w:jc w:val="center"/>
    </w:pPr>
  </w:style>
  <w:style w:type="character" w:customStyle="1" w:styleId="afff3">
    <w:name w:val="Название Знак"/>
    <w:link w:val="afff2"/>
    <w:rsid w:val="00A6603E"/>
    <w:rPr>
      <w:sz w:val="28"/>
      <w:szCs w:val="24"/>
    </w:rPr>
  </w:style>
  <w:style w:type="character" w:customStyle="1" w:styleId="afff4">
    <w:name w:val="Основной текст_"/>
    <w:link w:val="1b"/>
    <w:locked/>
    <w:rsid w:val="005C7B15"/>
    <w:rPr>
      <w:sz w:val="28"/>
      <w:szCs w:val="28"/>
    </w:rPr>
  </w:style>
  <w:style w:type="paragraph" w:customStyle="1" w:styleId="1b">
    <w:name w:val="Основной текст1"/>
    <w:basedOn w:val="a"/>
    <w:link w:val="afff4"/>
    <w:rsid w:val="005C7B15"/>
    <w:pPr>
      <w:widowControl w:val="0"/>
      <w:spacing w:after="120"/>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4300">
      <w:bodyDiv w:val="1"/>
      <w:marLeft w:val="0"/>
      <w:marRight w:val="0"/>
      <w:marTop w:val="0"/>
      <w:marBottom w:val="0"/>
      <w:divBdr>
        <w:top w:val="none" w:sz="0" w:space="0" w:color="auto"/>
        <w:left w:val="none" w:sz="0" w:space="0" w:color="auto"/>
        <w:bottom w:val="none" w:sz="0" w:space="0" w:color="auto"/>
        <w:right w:val="none" w:sz="0" w:space="0" w:color="auto"/>
      </w:divBdr>
      <w:divsChild>
        <w:div w:id="382142945">
          <w:marLeft w:val="547"/>
          <w:marRight w:val="0"/>
          <w:marTop w:val="0"/>
          <w:marBottom w:val="0"/>
          <w:divBdr>
            <w:top w:val="none" w:sz="0" w:space="0" w:color="auto"/>
            <w:left w:val="none" w:sz="0" w:space="0" w:color="auto"/>
            <w:bottom w:val="none" w:sz="0" w:space="0" w:color="auto"/>
            <w:right w:val="none" w:sz="0" w:space="0" w:color="auto"/>
          </w:divBdr>
        </w:div>
      </w:divsChild>
    </w:div>
    <w:div w:id="177816046">
      <w:bodyDiv w:val="1"/>
      <w:marLeft w:val="0"/>
      <w:marRight w:val="0"/>
      <w:marTop w:val="0"/>
      <w:marBottom w:val="0"/>
      <w:divBdr>
        <w:top w:val="none" w:sz="0" w:space="0" w:color="auto"/>
        <w:left w:val="none" w:sz="0" w:space="0" w:color="auto"/>
        <w:bottom w:val="none" w:sz="0" w:space="0" w:color="auto"/>
        <w:right w:val="none" w:sz="0" w:space="0" w:color="auto"/>
      </w:divBdr>
    </w:div>
    <w:div w:id="178547277">
      <w:bodyDiv w:val="1"/>
      <w:marLeft w:val="0"/>
      <w:marRight w:val="0"/>
      <w:marTop w:val="0"/>
      <w:marBottom w:val="0"/>
      <w:divBdr>
        <w:top w:val="none" w:sz="0" w:space="0" w:color="auto"/>
        <w:left w:val="none" w:sz="0" w:space="0" w:color="auto"/>
        <w:bottom w:val="none" w:sz="0" w:space="0" w:color="auto"/>
        <w:right w:val="none" w:sz="0" w:space="0" w:color="auto"/>
      </w:divBdr>
    </w:div>
    <w:div w:id="238491567">
      <w:bodyDiv w:val="1"/>
      <w:marLeft w:val="0"/>
      <w:marRight w:val="0"/>
      <w:marTop w:val="0"/>
      <w:marBottom w:val="0"/>
      <w:divBdr>
        <w:top w:val="none" w:sz="0" w:space="0" w:color="auto"/>
        <w:left w:val="none" w:sz="0" w:space="0" w:color="auto"/>
        <w:bottom w:val="none" w:sz="0" w:space="0" w:color="auto"/>
        <w:right w:val="none" w:sz="0" w:space="0" w:color="auto"/>
      </w:divBdr>
    </w:div>
    <w:div w:id="239680513">
      <w:bodyDiv w:val="1"/>
      <w:marLeft w:val="0"/>
      <w:marRight w:val="0"/>
      <w:marTop w:val="0"/>
      <w:marBottom w:val="0"/>
      <w:divBdr>
        <w:top w:val="none" w:sz="0" w:space="0" w:color="auto"/>
        <w:left w:val="none" w:sz="0" w:space="0" w:color="auto"/>
        <w:bottom w:val="none" w:sz="0" w:space="0" w:color="auto"/>
        <w:right w:val="none" w:sz="0" w:space="0" w:color="auto"/>
      </w:divBdr>
    </w:div>
    <w:div w:id="282418816">
      <w:bodyDiv w:val="1"/>
      <w:marLeft w:val="0"/>
      <w:marRight w:val="0"/>
      <w:marTop w:val="0"/>
      <w:marBottom w:val="0"/>
      <w:divBdr>
        <w:top w:val="none" w:sz="0" w:space="0" w:color="auto"/>
        <w:left w:val="none" w:sz="0" w:space="0" w:color="auto"/>
        <w:bottom w:val="none" w:sz="0" w:space="0" w:color="auto"/>
        <w:right w:val="none" w:sz="0" w:space="0" w:color="auto"/>
      </w:divBdr>
    </w:div>
    <w:div w:id="289898416">
      <w:bodyDiv w:val="1"/>
      <w:marLeft w:val="0"/>
      <w:marRight w:val="0"/>
      <w:marTop w:val="0"/>
      <w:marBottom w:val="0"/>
      <w:divBdr>
        <w:top w:val="none" w:sz="0" w:space="0" w:color="auto"/>
        <w:left w:val="none" w:sz="0" w:space="0" w:color="auto"/>
        <w:bottom w:val="none" w:sz="0" w:space="0" w:color="auto"/>
        <w:right w:val="none" w:sz="0" w:space="0" w:color="auto"/>
      </w:divBdr>
    </w:div>
    <w:div w:id="335496863">
      <w:bodyDiv w:val="1"/>
      <w:marLeft w:val="0"/>
      <w:marRight w:val="0"/>
      <w:marTop w:val="0"/>
      <w:marBottom w:val="0"/>
      <w:divBdr>
        <w:top w:val="none" w:sz="0" w:space="0" w:color="auto"/>
        <w:left w:val="none" w:sz="0" w:space="0" w:color="auto"/>
        <w:bottom w:val="none" w:sz="0" w:space="0" w:color="auto"/>
        <w:right w:val="none" w:sz="0" w:space="0" w:color="auto"/>
      </w:divBdr>
    </w:div>
    <w:div w:id="360055440">
      <w:bodyDiv w:val="1"/>
      <w:marLeft w:val="0"/>
      <w:marRight w:val="0"/>
      <w:marTop w:val="0"/>
      <w:marBottom w:val="0"/>
      <w:divBdr>
        <w:top w:val="none" w:sz="0" w:space="0" w:color="auto"/>
        <w:left w:val="none" w:sz="0" w:space="0" w:color="auto"/>
        <w:bottom w:val="none" w:sz="0" w:space="0" w:color="auto"/>
        <w:right w:val="none" w:sz="0" w:space="0" w:color="auto"/>
      </w:divBdr>
    </w:div>
    <w:div w:id="361785642">
      <w:bodyDiv w:val="1"/>
      <w:marLeft w:val="0"/>
      <w:marRight w:val="0"/>
      <w:marTop w:val="0"/>
      <w:marBottom w:val="0"/>
      <w:divBdr>
        <w:top w:val="none" w:sz="0" w:space="0" w:color="auto"/>
        <w:left w:val="none" w:sz="0" w:space="0" w:color="auto"/>
        <w:bottom w:val="none" w:sz="0" w:space="0" w:color="auto"/>
        <w:right w:val="none" w:sz="0" w:space="0" w:color="auto"/>
      </w:divBdr>
    </w:div>
    <w:div w:id="371730273">
      <w:bodyDiv w:val="1"/>
      <w:marLeft w:val="0"/>
      <w:marRight w:val="0"/>
      <w:marTop w:val="0"/>
      <w:marBottom w:val="0"/>
      <w:divBdr>
        <w:top w:val="none" w:sz="0" w:space="0" w:color="auto"/>
        <w:left w:val="none" w:sz="0" w:space="0" w:color="auto"/>
        <w:bottom w:val="none" w:sz="0" w:space="0" w:color="auto"/>
        <w:right w:val="none" w:sz="0" w:space="0" w:color="auto"/>
      </w:divBdr>
    </w:div>
    <w:div w:id="379131516">
      <w:bodyDiv w:val="1"/>
      <w:marLeft w:val="0"/>
      <w:marRight w:val="0"/>
      <w:marTop w:val="0"/>
      <w:marBottom w:val="0"/>
      <w:divBdr>
        <w:top w:val="none" w:sz="0" w:space="0" w:color="auto"/>
        <w:left w:val="none" w:sz="0" w:space="0" w:color="auto"/>
        <w:bottom w:val="none" w:sz="0" w:space="0" w:color="auto"/>
        <w:right w:val="none" w:sz="0" w:space="0" w:color="auto"/>
      </w:divBdr>
    </w:div>
    <w:div w:id="402069152">
      <w:bodyDiv w:val="1"/>
      <w:marLeft w:val="0"/>
      <w:marRight w:val="0"/>
      <w:marTop w:val="0"/>
      <w:marBottom w:val="0"/>
      <w:divBdr>
        <w:top w:val="none" w:sz="0" w:space="0" w:color="auto"/>
        <w:left w:val="none" w:sz="0" w:space="0" w:color="auto"/>
        <w:bottom w:val="none" w:sz="0" w:space="0" w:color="auto"/>
        <w:right w:val="none" w:sz="0" w:space="0" w:color="auto"/>
      </w:divBdr>
    </w:div>
    <w:div w:id="457842063">
      <w:bodyDiv w:val="1"/>
      <w:marLeft w:val="0"/>
      <w:marRight w:val="0"/>
      <w:marTop w:val="0"/>
      <w:marBottom w:val="0"/>
      <w:divBdr>
        <w:top w:val="none" w:sz="0" w:space="0" w:color="auto"/>
        <w:left w:val="none" w:sz="0" w:space="0" w:color="auto"/>
        <w:bottom w:val="none" w:sz="0" w:space="0" w:color="auto"/>
        <w:right w:val="none" w:sz="0" w:space="0" w:color="auto"/>
      </w:divBdr>
    </w:div>
    <w:div w:id="463542504">
      <w:bodyDiv w:val="1"/>
      <w:marLeft w:val="0"/>
      <w:marRight w:val="0"/>
      <w:marTop w:val="0"/>
      <w:marBottom w:val="0"/>
      <w:divBdr>
        <w:top w:val="none" w:sz="0" w:space="0" w:color="auto"/>
        <w:left w:val="none" w:sz="0" w:space="0" w:color="auto"/>
        <w:bottom w:val="none" w:sz="0" w:space="0" w:color="auto"/>
        <w:right w:val="none" w:sz="0" w:space="0" w:color="auto"/>
      </w:divBdr>
      <w:divsChild>
        <w:div w:id="994725761">
          <w:marLeft w:val="400"/>
          <w:marRight w:val="0"/>
          <w:marTop w:val="0"/>
          <w:marBottom w:val="0"/>
          <w:divBdr>
            <w:top w:val="none" w:sz="0" w:space="0" w:color="auto"/>
            <w:left w:val="none" w:sz="0" w:space="0" w:color="auto"/>
            <w:bottom w:val="none" w:sz="0" w:space="0" w:color="auto"/>
            <w:right w:val="none" w:sz="0" w:space="0" w:color="auto"/>
          </w:divBdr>
          <w:divsChild>
            <w:div w:id="1668754266">
              <w:marLeft w:val="0"/>
              <w:marRight w:val="0"/>
              <w:marTop w:val="0"/>
              <w:marBottom w:val="0"/>
              <w:divBdr>
                <w:top w:val="none" w:sz="0" w:space="0" w:color="auto"/>
                <w:left w:val="none" w:sz="0" w:space="0" w:color="auto"/>
                <w:bottom w:val="dashed" w:sz="8" w:space="0" w:color="AAAAAA"/>
                <w:right w:val="none" w:sz="0" w:space="0" w:color="auto"/>
              </w:divBdr>
              <w:divsChild>
                <w:div w:id="656963021">
                  <w:marLeft w:val="600"/>
                  <w:marRight w:val="0"/>
                  <w:marTop w:val="0"/>
                  <w:marBottom w:val="0"/>
                  <w:divBdr>
                    <w:top w:val="none" w:sz="0" w:space="0" w:color="auto"/>
                    <w:left w:val="none" w:sz="0" w:space="0" w:color="auto"/>
                    <w:bottom w:val="none" w:sz="0" w:space="0" w:color="auto"/>
                    <w:right w:val="none" w:sz="0" w:space="0" w:color="auto"/>
                  </w:divBdr>
                  <w:divsChild>
                    <w:div w:id="21298096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3117">
      <w:bodyDiv w:val="1"/>
      <w:marLeft w:val="0"/>
      <w:marRight w:val="0"/>
      <w:marTop w:val="0"/>
      <w:marBottom w:val="0"/>
      <w:divBdr>
        <w:top w:val="none" w:sz="0" w:space="0" w:color="auto"/>
        <w:left w:val="none" w:sz="0" w:space="0" w:color="auto"/>
        <w:bottom w:val="none" w:sz="0" w:space="0" w:color="auto"/>
        <w:right w:val="none" w:sz="0" w:space="0" w:color="auto"/>
      </w:divBdr>
    </w:div>
    <w:div w:id="648169641">
      <w:bodyDiv w:val="1"/>
      <w:marLeft w:val="0"/>
      <w:marRight w:val="0"/>
      <w:marTop w:val="0"/>
      <w:marBottom w:val="0"/>
      <w:divBdr>
        <w:top w:val="none" w:sz="0" w:space="0" w:color="auto"/>
        <w:left w:val="none" w:sz="0" w:space="0" w:color="auto"/>
        <w:bottom w:val="none" w:sz="0" w:space="0" w:color="auto"/>
        <w:right w:val="none" w:sz="0" w:space="0" w:color="auto"/>
      </w:divBdr>
    </w:div>
    <w:div w:id="651829305">
      <w:bodyDiv w:val="1"/>
      <w:marLeft w:val="0"/>
      <w:marRight w:val="0"/>
      <w:marTop w:val="0"/>
      <w:marBottom w:val="0"/>
      <w:divBdr>
        <w:top w:val="none" w:sz="0" w:space="0" w:color="auto"/>
        <w:left w:val="none" w:sz="0" w:space="0" w:color="auto"/>
        <w:bottom w:val="none" w:sz="0" w:space="0" w:color="auto"/>
        <w:right w:val="none" w:sz="0" w:space="0" w:color="auto"/>
      </w:divBdr>
      <w:divsChild>
        <w:div w:id="4987012">
          <w:marLeft w:val="0"/>
          <w:marRight w:val="0"/>
          <w:marTop w:val="0"/>
          <w:marBottom w:val="0"/>
          <w:divBdr>
            <w:top w:val="none" w:sz="0" w:space="0" w:color="auto"/>
            <w:left w:val="none" w:sz="0" w:space="0" w:color="auto"/>
            <w:bottom w:val="none" w:sz="0" w:space="0" w:color="auto"/>
            <w:right w:val="none" w:sz="0" w:space="0" w:color="auto"/>
          </w:divBdr>
        </w:div>
        <w:div w:id="71005908">
          <w:marLeft w:val="0"/>
          <w:marRight w:val="0"/>
          <w:marTop w:val="0"/>
          <w:marBottom w:val="0"/>
          <w:divBdr>
            <w:top w:val="none" w:sz="0" w:space="0" w:color="auto"/>
            <w:left w:val="none" w:sz="0" w:space="0" w:color="auto"/>
            <w:bottom w:val="none" w:sz="0" w:space="0" w:color="auto"/>
            <w:right w:val="none" w:sz="0" w:space="0" w:color="auto"/>
          </w:divBdr>
        </w:div>
        <w:div w:id="228812104">
          <w:marLeft w:val="0"/>
          <w:marRight w:val="0"/>
          <w:marTop w:val="0"/>
          <w:marBottom w:val="0"/>
          <w:divBdr>
            <w:top w:val="none" w:sz="0" w:space="0" w:color="auto"/>
            <w:left w:val="none" w:sz="0" w:space="0" w:color="auto"/>
            <w:bottom w:val="none" w:sz="0" w:space="0" w:color="auto"/>
            <w:right w:val="none" w:sz="0" w:space="0" w:color="auto"/>
          </w:divBdr>
        </w:div>
        <w:div w:id="558707692">
          <w:marLeft w:val="0"/>
          <w:marRight w:val="0"/>
          <w:marTop w:val="0"/>
          <w:marBottom w:val="0"/>
          <w:divBdr>
            <w:top w:val="none" w:sz="0" w:space="0" w:color="auto"/>
            <w:left w:val="none" w:sz="0" w:space="0" w:color="auto"/>
            <w:bottom w:val="none" w:sz="0" w:space="0" w:color="auto"/>
            <w:right w:val="none" w:sz="0" w:space="0" w:color="auto"/>
          </w:divBdr>
        </w:div>
        <w:div w:id="1460565857">
          <w:marLeft w:val="0"/>
          <w:marRight w:val="0"/>
          <w:marTop w:val="0"/>
          <w:marBottom w:val="0"/>
          <w:divBdr>
            <w:top w:val="none" w:sz="0" w:space="0" w:color="auto"/>
            <w:left w:val="none" w:sz="0" w:space="0" w:color="auto"/>
            <w:bottom w:val="none" w:sz="0" w:space="0" w:color="auto"/>
            <w:right w:val="none" w:sz="0" w:space="0" w:color="auto"/>
          </w:divBdr>
        </w:div>
        <w:div w:id="1575043646">
          <w:marLeft w:val="0"/>
          <w:marRight w:val="0"/>
          <w:marTop w:val="0"/>
          <w:marBottom w:val="0"/>
          <w:divBdr>
            <w:top w:val="none" w:sz="0" w:space="0" w:color="auto"/>
            <w:left w:val="none" w:sz="0" w:space="0" w:color="auto"/>
            <w:bottom w:val="none" w:sz="0" w:space="0" w:color="auto"/>
            <w:right w:val="none" w:sz="0" w:space="0" w:color="auto"/>
          </w:divBdr>
        </w:div>
        <w:div w:id="1844123476">
          <w:marLeft w:val="0"/>
          <w:marRight w:val="0"/>
          <w:marTop w:val="0"/>
          <w:marBottom w:val="0"/>
          <w:divBdr>
            <w:top w:val="none" w:sz="0" w:space="0" w:color="auto"/>
            <w:left w:val="none" w:sz="0" w:space="0" w:color="auto"/>
            <w:bottom w:val="none" w:sz="0" w:space="0" w:color="auto"/>
            <w:right w:val="none" w:sz="0" w:space="0" w:color="auto"/>
          </w:divBdr>
        </w:div>
        <w:div w:id="1940673982">
          <w:marLeft w:val="0"/>
          <w:marRight w:val="0"/>
          <w:marTop w:val="0"/>
          <w:marBottom w:val="0"/>
          <w:divBdr>
            <w:top w:val="none" w:sz="0" w:space="0" w:color="auto"/>
            <w:left w:val="none" w:sz="0" w:space="0" w:color="auto"/>
            <w:bottom w:val="none" w:sz="0" w:space="0" w:color="auto"/>
            <w:right w:val="none" w:sz="0" w:space="0" w:color="auto"/>
          </w:divBdr>
        </w:div>
      </w:divsChild>
    </w:div>
    <w:div w:id="984746014">
      <w:bodyDiv w:val="1"/>
      <w:marLeft w:val="0"/>
      <w:marRight w:val="0"/>
      <w:marTop w:val="0"/>
      <w:marBottom w:val="0"/>
      <w:divBdr>
        <w:top w:val="none" w:sz="0" w:space="0" w:color="auto"/>
        <w:left w:val="none" w:sz="0" w:space="0" w:color="auto"/>
        <w:bottom w:val="none" w:sz="0" w:space="0" w:color="auto"/>
        <w:right w:val="none" w:sz="0" w:space="0" w:color="auto"/>
      </w:divBdr>
    </w:div>
    <w:div w:id="993147697">
      <w:bodyDiv w:val="1"/>
      <w:marLeft w:val="0"/>
      <w:marRight w:val="0"/>
      <w:marTop w:val="0"/>
      <w:marBottom w:val="0"/>
      <w:divBdr>
        <w:top w:val="none" w:sz="0" w:space="0" w:color="auto"/>
        <w:left w:val="none" w:sz="0" w:space="0" w:color="auto"/>
        <w:bottom w:val="none" w:sz="0" w:space="0" w:color="auto"/>
        <w:right w:val="none" w:sz="0" w:space="0" w:color="auto"/>
      </w:divBdr>
    </w:div>
    <w:div w:id="1014653977">
      <w:bodyDiv w:val="1"/>
      <w:marLeft w:val="0"/>
      <w:marRight w:val="0"/>
      <w:marTop w:val="0"/>
      <w:marBottom w:val="0"/>
      <w:divBdr>
        <w:top w:val="none" w:sz="0" w:space="0" w:color="auto"/>
        <w:left w:val="none" w:sz="0" w:space="0" w:color="auto"/>
        <w:bottom w:val="none" w:sz="0" w:space="0" w:color="auto"/>
        <w:right w:val="none" w:sz="0" w:space="0" w:color="auto"/>
      </w:divBdr>
    </w:div>
    <w:div w:id="1069765358">
      <w:bodyDiv w:val="1"/>
      <w:marLeft w:val="0"/>
      <w:marRight w:val="0"/>
      <w:marTop w:val="0"/>
      <w:marBottom w:val="0"/>
      <w:divBdr>
        <w:top w:val="none" w:sz="0" w:space="0" w:color="auto"/>
        <w:left w:val="none" w:sz="0" w:space="0" w:color="auto"/>
        <w:bottom w:val="none" w:sz="0" w:space="0" w:color="auto"/>
        <w:right w:val="none" w:sz="0" w:space="0" w:color="auto"/>
      </w:divBdr>
    </w:div>
    <w:div w:id="1115900765">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168138270">
      <w:bodyDiv w:val="1"/>
      <w:marLeft w:val="0"/>
      <w:marRight w:val="0"/>
      <w:marTop w:val="0"/>
      <w:marBottom w:val="0"/>
      <w:divBdr>
        <w:top w:val="none" w:sz="0" w:space="0" w:color="auto"/>
        <w:left w:val="none" w:sz="0" w:space="0" w:color="auto"/>
        <w:bottom w:val="none" w:sz="0" w:space="0" w:color="auto"/>
        <w:right w:val="none" w:sz="0" w:space="0" w:color="auto"/>
      </w:divBdr>
    </w:div>
    <w:div w:id="1219703373">
      <w:bodyDiv w:val="1"/>
      <w:marLeft w:val="0"/>
      <w:marRight w:val="0"/>
      <w:marTop w:val="0"/>
      <w:marBottom w:val="0"/>
      <w:divBdr>
        <w:top w:val="none" w:sz="0" w:space="0" w:color="auto"/>
        <w:left w:val="none" w:sz="0" w:space="0" w:color="auto"/>
        <w:bottom w:val="none" w:sz="0" w:space="0" w:color="auto"/>
        <w:right w:val="none" w:sz="0" w:space="0" w:color="auto"/>
      </w:divBdr>
    </w:div>
    <w:div w:id="1227716782">
      <w:bodyDiv w:val="1"/>
      <w:marLeft w:val="0"/>
      <w:marRight w:val="0"/>
      <w:marTop w:val="0"/>
      <w:marBottom w:val="0"/>
      <w:divBdr>
        <w:top w:val="none" w:sz="0" w:space="0" w:color="auto"/>
        <w:left w:val="none" w:sz="0" w:space="0" w:color="auto"/>
        <w:bottom w:val="none" w:sz="0" w:space="0" w:color="auto"/>
        <w:right w:val="none" w:sz="0" w:space="0" w:color="auto"/>
      </w:divBdr>
    </w:div>
    <w:div w:id="1283421182">
      <w:bodyDiv w:val="1"/>
      <w:marLeft w:val="0"/>
      <w:marRight w:val="0"/>
      <w:marTop w:val="0"/>
      <w:marBottom w:val="0"/>
      <w:divBdr>
        <w:top w:val="none" w:sz="0" w:space="0" w:color="auto"/>
        <w:left w:val="none" w:sz="0" w:space="0" w:color="auto"/>
        <w:bottom w:val="none" w:sz="0" w:space="0" w:color="auto"/>
        <w:right w:val="none" w:sz="0" w:space="0" w:color="auto"/>
      </w:divBdr>
      <w:divsChild>
        <w:div w:id="1843616740">
          <w:marLeft w:val="400"/>
          <w:marRight w:val="0"/>
          <w:marTop w:val="0"/>
          <w:marBottom w:val="0"/>
          <w:divBdr>
            <w:top w:val="none" w:sz="0" w:space="0" w:color="auto"/>
            <w:left w:val="none" w:sz="0" w:space="0" w:color="auto"/>
            <w:bottom w:val="none" w:sz="0" w:space="0" w:color="auto"/>
            <w:right w:val="none" w:sz="0" w:space="0" w:color="auto"/>
          </w:divBdr>
          <w:divsChild>
            <w:div w:id="1050569164">
              <w:marLeft w:val="0"/>
              <w:marRight w:val="0"/>
              <w:marTop w:val="0"/>
              <w:marBottom w:val="0"/>
              <w:divBdr>
                <w:top w:val="none" w:sz="0" w:space="0" w:color="auto"/>
                <w:left w:val="none" w:sz="0" w:space="0" w:color="auto"/>
                <w:bottom w:val="dashed" w:sz="8" w:space="0" w:color="AAAAAA"/>
                <w:right w:val="none" w:sz="0" w:space="0" w:color="auto"/>
              </w:divBdr>
              <w:divsChild>
                <w:div w:id="897284633">
                  <w:marLeft w:val="600"/>
                  <w:marRight w:val="0"/>
                  <w:marTop w:val="0"/>
                  <w:marBottom w:val="0"/>
                  <w:divBdr>
                    <w:top w:val="none" w:sz="0" w:space="0" w:color="auto"/>
                    <w:left w:val="none" w:sz="0" w:space="0" w:color="auto"/>
                    <w:bottom w:val="none" w:sz="0" w:space="0" w:color="auto"/>
                    <w:right w:val="none" w:sz="0" w:space="0" w:color="auto"/>
                  </w:divBdr>
                  <w:divsChild>
                    <w:div w:id="18856042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70324">
      <w:bodyDiv w:val="1"/>
      <w:marLeft w:val="0"/>
      <w:marRight w:val="0"/>
      <w:marTop w:val="0"/>
      <w:marBottom w:val="0"/>
      <w:divBdr>
        <w:top w:val="none" w:sz="0" w:space="0" w:color="auto"/>
        <w:left w:val="none" w:sz="0" w:space="0" w:color="auto"/>
        <w:bottom w:val="none" w:sz="0" w:space="0" w:color="auto"/>
        <w:right w:val="none" w:sz="0" w:space="0" w:color="auto"/>
      </w:divBdr>
    </w:div>
    <w:div w:id="1377315609">
      <w:bodyDiv w:val="1"/>
      <w:marLeft w:val="0"/>
      <w:marRight w:val="0"/>
      <w:marTop w:val="0"/>
      <w:marBottom w:val="0"/>
      <w:divBdr>
        <w:top w:val="none" w:sz="0" w:space="0" w:color="auto"/>
        <w:left w:val="none" w:sz="0" w:space="0" w:color="auto"/>
        <w:bottom w:val="none" w:sz="0" w:space="0" w:color="auto"/>
        <w:right w:val="none" w:sz="0" w:space="0" w:color="auto"/>
      </w:divBdr>
    </w:div>
    <w:div w:id="1426922914">
      <w:bodyDiv w:val="1"/>
      <w:marLeft w:val="0"/>
      <w:marRight w:val="0"/>
      <w:marTop w:val="0"/>
      <w:marBottom w:val="0"/>
      <w:divBdr>
        <w:top w:val="none" w:sz="0" w:space="0" w:color="auto"/>
        <w:left w:val="none" w:sz="0" w:space="0" w:color="auto"/>
        <w:bottom w:val="none" w:sz="0" w:space="0" w:color="auto"/>
        <w:right w:val="none" w:sz="0" w:space="0" w:color="auto"/>
      </w:divBdr>
    </w:div>
    <w:div w:id="1459256248">
      <w:bodyDiv w:val="1"/>
      <w:marLeft w:val="0"/>
      <w:marRight w:val="0"/>
      <w:marTop w:val="0"/>
      <w:marBottom w:val="0"/>
      <w:divBdr>
        <w:top w:val="none" w:sz="0" w:space="0" w:color="auto"/>
        <w:left w:val="none" w:sz="0" w:space="0" w:color="auto"/>
        <w:bottom w:val="none" w:sz="0" w:space="0" w:color="auto"/>
        <w:right w:val="none" w:sz="0" w:space="0" w:color="auto"/>
      </w:divBdr>
    </w:div>
    <w:div w:id="1571575682">
      <w:bodyDiv w:val="1"/>
      <w:marLeft w:val="0"/>
      <w:marRight w:val="0"/>
      <w:marTop w:val="0"/>
      <w:marBottom w:val="0"/>
      <w:divBdr>
        <w:top w:val="none" w:sz="0" w:space="0" w:color="auto"/>
        <w:left w:val="none" w:sz="0" w:space="0" w:color="auto"/>
        <w:bottom w:val="none" w:sz="0" w:space="0" w:color="auto"/>
        <w:right w:val="none" w:sz="0" w:space="0" w:color="auto"/>
      </w:divBdr>
    </w:div>
    <w:div w:id="1571890167">
      <w:bodyDiv w:val="1"/>
      <w:marLeft w:val="0"/>
      <w:marRight w:val="0"/>
      <w:marTop w:val="0"/>
      <w:marBottom w:val="0"/>
      <w:divBdr>
        <w:top w:val="none" w:sz="0" w:space="0" w:color="auto"/>
        <w:left w:val="none" w:sz="0" w:space="0" w:color="auto"/>
        <w:bottom w:val="none" w:sz="0" w:space="0" w:color="auto"/>
        <w:right w:val="none" w:sz="0" w:space="0" w:color="auto"/>
      </w:divBdr>
      <w:divsChild>
        <w:div w:id="337851811">
          <w:marLeft w:val="0"/>
          <w:marRight w:val="0"/>
          <w:marTop w:val="0"/>
          <w:marBottom w:val="0"/>
          <w:divBdr>
            <w:top w:val="none" w:sz="0" w:space="0" w:color="auto"/>
            <w:left w:val="none" w:sz="0" w:space="0" w:color="auto"/>
            <w:bottom w:val="none" w:sz="0" w:space="0" w:color="auto"/>
            <w:right w:val="none" w:sz="0" w:space="0" w:color="auto"/>
          </w:divBdr>
        </w:div>
        <w:div w:id="463279826">
          <w:marLeft w:val="0"/>
          <w:marRight w:val="0"/>
          <w:marTop w:val="0"/>
          <w:marBottom w:val="0"/>
          <w:divBdr>
            <w:top w:val="none" w:sz="0" w:space="0" w:color="auto"/>
            <w:left w:val="none" w:sz="0" w:space="0" w:color="auto"/>
            <w:bottom w:val="none" w:sz="0" w:space="0" w:color="auto"/>
            <w:right w:val="none" w:sz="0" w:space="0" w:color="auto"/>
          </w:divBdr>
        </w:div>
        <w:div w:id="933167889">
          <w:marLeft w:val="0"/>
          <w:marRight w:val="0"/>
          <w:marTop w:val="0"/>
          <w:marBottom w:val="0"/>
          <w:divBdr>
            <w:top w:val="none" w:sz="0" w:space="0" w:color="auto"/>
            <w:left w:val="none" w:sz="0" w:space="0" w:color="auto"/>
            <w:bottom w:val="none" w:sz="0" w:space="0" w:color="auto"/>
            <w:right w:val="none" w:sz="0" w:space="0" w:color="auto"/>
          </w:divBdr>
        </w:div>
        <w:div w:id="972560044">
          <w:marLeft w:val="0"/>
          <w:marRight w:val="0"/>
          <w:marTop w:val="0"/>
          <w:marBottom w:val="0"/>
          <w:divBdr>
            <w:top w:val="none" w:sz="0" w:space="0" w:color="auto"/>
            <w:left w:val="none" w:sz="0" w:space="0" w:color="auto"/>
            <w:bottom w:val="none" w:sz="0" w:space="0" w:color="auto"/>
            <w:right w:val="none" w:sz="0" w:space="0" w:color="auto"/>
          </w:divBdr>
        </w:div>
        <w:div w:id="1020663093">
          <w:marLeft w:val="0"/>
          <w:marRight w:val="0"/>
          <w:marTop w:val="0"/>
          <w:marBottom w:val="0"/>
          <w:divBdr>
            <w:top w:val="none" w:sz="0" w:space="0" w:color="auto"/>
            <w:left w:val="none" w:sz="0" w:space="0" w:color="auto"/>
            <w:bottom w:val="none" w:sz="0" w:space="0" w:color="auto"/>
            <w:right w:val="none" w:sz="0" w:space="0" w:color="auto"/>
          </w:divBdr>
        </w:div>
        <w:div w:id="1538199709">
          <w:marLeft w:val="0"/>
          <w:marRight w:val="0"/>
          <w:marTop w:val="0"/>
          <w:marBottom w:val="0"/>
          <w:divBdr>
            <w:top w:val="none" w:sz="0" w:space="0" w:color="auto"/>
            <w:left w:val="none" w:sz="0" w:space="0" w:color="auto"/>
            <w:bottom w:val="none" w:sz="0" w:space="0" w:color="auto"/>
            <w:right w:val="none" w:sz="0" w:space="0" w:color="auto"/>
          </w:divBdr>
        </w:div>
        <w:div w:id="1556700181">
          <w:marLeft w:val="0"/>
          <w:marRight w:val="0"/>
          <w:marTop w:val="0"/>
          <w:marBottom w:val="0"/>
          <w:divBdr>
            <w:top w:val="none" w:sz="0" w:space="0" w:color="auto"/>
            <w:left w:val="none" w:sz="0" w:space="0" w:color="auto"/>
            <w:bottom w:val="none" w:sz="0" w:space="0" w:color="auto"/>
            <w:right w:val="none" w:sz="0" w:space="0" w:color="auto"/>
          </w:divBdr>
        </w:div>
        <w:div w:id="1869677724">
          <w:marLeft w:val="0"/>
          <w:marRight w:val="0"/>
          <w:marTop w:val="0"/>
          <w:marBottom w:val="0"/>
          <w:divBdr>
            <w:top w:val="none" w:sz="0" w:space="0" w:color="auto"/>
            <w:left w:val="none" w:sz="0" w:space="0" w:color="auto"/>
            <w:bottom w:val="none" w:sz="0" w:space="0" w:color="auto"/>
            <w:right w:val="none" w:sz="0" w:space="0" w:color="auto"/>
          </w:divBdr>
        </w:div>
      </w:divsChild>
    </w:div>
    <w:div w:id="1577326016">
      <w:bodyDiv w:val="1"/>
      <w:marLeft w:val="0"/>
      <w:marRight w:val="0"/>
      <w:marTop w:val="0"/>
      <w:marBottom w:val="0"/>
      <w:divBdr>
        <w:top w:val="none" w:sz="0" w:space="0" w:color="auto"/>
        <w:left w:val="none" w:sz="0" w:space="0" w:color="auto"/>
        <w:bottom w:val="none" w:sz="0" w:space="0" w:color="auto"/>
        <w:right w:val="none" w:sz="0" w:space="0" w:color="auto"/>
      </w:divBdr>
      <w:divsChild>
        <w:div w:id="1358317315">
          <w:marLeft w:val="0"/>
          <w:marRight w:val="0"/>
          <w:marTop w:val="0"/>
          <w:marBottom w:val="0"/>
          <w:divBdr>
            <w:top w:val="none" w:sz="0" w:space="0" w:color="auto"/>
            <w:left w:val="none" w:sz="0" w:space="0" w:color="auto"/>
            <w:bottom w:val="none" w:sz="0" w:space="0" w:color="auto"/>
            <w:right w:val="none" w:sz="0" w:space="0" w:color="auto"/>
          </w:divBdr>
        </w:div>
      </w:divsChild>
    </w:div>
    <w:div w:id="1584677336">
      <w:bodyDiv w:val="1"/>
      <w:marLeft w:val="0"/>
      <w:marRight w:val="0"/>
      <w:marTop w:val="0"/>
      <w:marBottom w:val="0"/>
      <w:divBdr>
        <w:top w:val="none" w:sz="0" w:space="0" w:color="auto"/>
        <w:left w:val="none" w:sz="0" w:space="0" w:color="auto"/>
        <w:bottom w:val="none" w:sz="0" w:space="0" w:color="auto"/>
        <w:right w:val="none" w:sz="0" w:space="0" w:color="auto"/>
      </w:divBdr>
    </w:div>
    <w:div w:id="1616011900">
      <w:bodyDiv w:val="1"/>
      <w:marLeft w:val="0"/>
      <w:marRight w:val="0"/>
      <w:marTop w:val="0"/>
      <w:marBottom w:val="0"/>
      <w:divBdr>
        <w:top w:val="none" w:sz="0" w:space="0" w:color="auto"/>
        <w:left w:val="none" w:sz="0" w:space="0" w:color="auto"/>
        <w:bottom w:val="none" w:sz="0" w:space="0" w:color="auto"/>
        <w:right w:val="none" w:sz="0" w:space="0" w:color="auto"/>
      </w:divBdr>
    </w:div>
    <w:div w:id="1778325742">
      <w:bodyDiv w:val="1"/>
      <w:marLeft w:val="0"/>
      <w:marRight w:val="0"/>
      <w:marTop w:val="0"/>
      <w:marBottom w:val="0"/>
      <w:divBdr>
        <w:top w:val="none" w:sz="0" w:space="0" w:color="auto"/>
        <w:left w:val="none" w:sz="0" w:space="0" w:color="auto"/>
        <w:bottom w:val="none" w:sz="0" w:space="0" w:color="auto"/>
        <w:right w:val="none" w:sz="0" w:space="0" w:color="auto"/>
      </w:divBdr>
      <w:divsChild>
        <w:div w:id="1794207214">
          <w:marLeft w:val="0"/>
          <w:marRight w:val="0"/>
          <w:marTop w:val="0"/>
          <w:marBottom w:val="0"/>
          <w:divBdr>
            <w:top w:val="none" w:sz="0" w:space="0" w:color="auto"/>
            <w:left w:val="none" w:sz="0" w:space="0" w:color="auto"/>
            <w:bottom w:val="none" w:sz="0" w:space="0" w:color="auto"/>
            <w:right w:val="none" w:sz="0" w:space="0" w:color="auto"/>
          </w:divBdr>
          <w:divsChild>
            <w:div w:id="4183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6964">
      <w:bodyDiv w:val="1"/>
      <w:marLeft w:val="0"/>
      <w:marRight w:val="0"/>
      <w:marTop w:val="0"/>
      <w:marBottom w:val="0"/>
      <w:divBdr>
        <w:top w:val="none" w:sz="0" w:space="0" w:color="auto"/>
        <w:left w:val="none" w:sz="0" w:space="0" w:color="auto"/>
        <w:bottom w:val="none" w:sz="0" w:space="0" w:color="auto"/>
        <w:right w:val="none" w:sz="0" w:space="0" w:color="auto"/>
      </w:divBdr>
      <w:divsChild>
        <w:div w:id="353195257">
          <w:marLeft w:val="0"/>
          <w:marRight w:val="0"/>
          <w:marTop w:val="0"/>
          <w:marBottom w:val="0"/>
          <w:divBdr>
            <w:top w:val="none" w:sz="0" w:space="0" w:color="auto"/>
            <w:left w:val="none" w:sz="0" w:space="0" w:color="auto"/>
            <w:bottom w:val="none" w:sz="0" w:space="0" w:color="auto"/>
            <w:right w:val="none" w:sz="0" w:space="0" w:color="auto"/>
          </w:divBdr>
        </w:div>
        <w:div w:id="832257324">
          <w:marLeft w:val="0"/>
          <w:marRight w:val="0"/>
          <w:marTop w:val="0"/>
          <w:marBottom w:val="0"/>
          <w:divBdr>
            <w:top w:val="none" w:sz="0" w:space="0" w:color="auto"/>
            <w:left w:val="none" w:sz="0" w:space="0" w:color="auto"/>
            <w:bottom w:val="none" w:sz="0" w:space="0" w:color="auto"/>
            <w:right w:val="none" w:sz="0" w:space="0" w:color="auto"/>
          </w:divBdr>
        </w:div>
        <w:div w:id="1899704441">
          <w:marLeft w:val="0"/>
          <w:marRight w:val="0"/>
          <w:marTop w:val="0"/>
          <w:marBottom w:val="0"/>
          <w:divBdr>
            <w:top w:val="none" w:sz="0" w:space="0" w:color="auto"/>
            <w:left w:val="none" w:sz="0" w:space="0" w:color="auto"/>
            <w:bottom w:val="none" w:sz="0" w:space="0" w:color="auto"/>
            <w:right w:val="none" w:sz="0" w:space="0" w:color="auto"/>
          </w:divBdr>
        </w:div>
      </w:divsChild>
    </w:div>
    <w:div w:id="1848252397">
      <w:bodyDiv w:val="1"/>
      <w:marLeft w:val="0"/>
      <w:marRight w:val="0"/>
      <w:marTop w:val="0"/>
      <w:marBottom w:val="0"/>
      <w:divBdr>
        <w:top w:val="none" w:sz="0" w:space="0" w:color="auto"/>
        <w:left w:val="none" w:sz="0" w:space="0" w:color="auto"/>
        <w:bottom w:val="none" w:sz="0" w:space="0" w:color="auto"/>
        <w:right w:val="none" w:sz="0" w:space="0" w:color="auto"/>
      </w:divBdr>
    </w:div>
    <w:div w:id="1853909720">
      <w:bodyDiv w:val="1"/>
      <w:marLeft w:val="0"/>
      <w:marRight w:val="0"/>
      <w:marTop w:val="0"/>
      <w:marBottom w:val="0"/>
      <w:divBdr>
        <w:top w:val="none" w:sz="0" w:space="0" w:color="auto"/>
        <w:left w:val="none" w:sz="0" w:space="0" w:color="auto"/>
        <w:bottom w:val="none" w:sz="0" w:space="0" w:color="auto"/>
        <w:right w:val="none" w:sz="0" w:space="0" w:color="auto"/>
      </w:divBdr>
    </w:div>
    <w:div w:id="1865823816">
      <w:bodyDiv w:val="1"/>
      <w:marLeft w:val="0"/>
      <w:marRight w:val="0"/>
      <w:marTop w:val="0"/>
      <w:marBottom w:val="0"/>
      <w:divBdr>
        <w:top w:val="none" w:sz="0" w:space="0" w:color="auto"/>
        <w:left w:val="none" w:sz="0" w:space="0" w:color="auto"/>
        <w:bottom w:val="none" w:sz="0" w:space="0" w:color="auto"/>
        <w:right w:val="none" w:sz="0" w:space="0" w:color="auto"/>
      </w:divBdr>
    </w:div>
    <w:div w:id="1876892635">
      <w:bodyDiv w:val="1"/>
      <w:marLeft w:val="0"/>
      <w:marRight w:val="0"/>
      <w:marTop w:val="0"/>
      <w:marBottom w:val="0"/>
      <w:divBdr>
        <w:top w:val="none" w:sz="0" w:space="0" w:color="auto"/>
        <w:left w:val="none" w:sz="0" w:space="0" w:color="auto"/>
        <w:bottom w:val="none" w:sz="0" w:space="0" w:color="auto"/>
        <w:right w:val="none" w:sz="0" w:space="0" w:color="auto"/>
      </w:divBdr>
    </w:div>
    <w:div w:id="1953784404">
      <w:bodyDiv w:val="1"/>
      <w:marLeft w:val="0"/>
      <w:marRight w:val="0"/>
      <w:marTop w:val="0"/>
      <w:marBottom w:val="0"/>
      <w:divBdr>
        <w:top w:val="none" w:sz="0" w:space="0" w:color="auto"/>
        <w:left w:val="none" w:sz="0" w:space="0" w:color="auto"/>
        <w:bottom w:val="none" w:sz="0" w:space="0" w:color="auto"/>
        <w:right w:val="none" w:sz="0" w:space="0" w:color="auto"/>
      </w:divBdr>
      <w:divsChild>
        <w:div w:id="161624677">
          <w:marLeft w:val="0"/>
          <w:marRight w:val="0"/>
          <w:marTop w:val="0"/>
          <w:marBottom w:val="0"/>
          <w:divBdr>
            <w:top w:val="none" w:sz="0" w:space="0" w:color="auto"/>
            <w:left w:val="none" w:sz="0" w:space="0" w:color="auto"/>
            <w:bottom w:val="none" w:sz="0" w:space="0" w:color="auto"/>
            <w:right w:val="none" w:sz="0" w:space="0" w:color="auto"/>
          </w:divBdr>
        </w:div>
        <w:div w:id="1151406475">
          <w:marLeft w:val="0"/>
          <w:marRight w:val="0"/>
          <w:marTop w:val="0"/>
          <w:marBottom w:val="0"/>
          <w:divBdr>
            <w:top w:val="none" w:sz="0" w:space="0" w:color="auto"/>
            <w:left w:val="none" w:sz="0" w:space="0" w:color="auto"/>
            <w:bottom w:val="none" w:sz="0" w:space="0" w:color="auto"/>
            <w:right w:val="none" w:sz="0" w:space="0" w:color="auto"/>
          </w:divBdr>
        </w:div>
        <w:div w:id="1814591623">
          <w:marLeft w:val="0"/>
          <w:marRight w:val="0"/>
          <w:marTop w:val="0"/>
          <w:marBottom w:val="0"/>
          <w:divBdr>
            <w:top w:val="none" w:sz="0" w:space="0" w:color="auto"/>
            <w:left w:val="none" w:sz="0" w:space="0" w:color="auto"/>
            <w:bottom w:val="none" w:sz="0" w:space="0" w:color="auto"/>
            <w:right w:val="none" w:sz="0" w:space="0" w:color="auto"/>
          </w:divBdr>
        </w:div>
      </w:divsChild>
    </w:div>
    <w:div w:id="2002584707">
      <w:bodyDiv w:val="1"/>
      <w:marLeft w:val="0"/>
      <w:marRight w:val="0"/>
      <w:marTop w:val="0"/>
      <w:marBottom w:val="0"/>
      <w:divBdr>
        <w:top w:val="none" w:sz="0" w:space="0" w:color="auto"/>
        <w:left w:val="none" w:sz="0" w:space="0" w:color="auto"/>
        <w:bottom w:val="none" w:sz="0" w:space="0" w:color="auto"/>
        <w:right w:val="none" w:sz="0" w:space="0" w:color="auto"/>
      </w:divBdr>
    </w:div>
    <w:div w:id="2019692256">
      <w:bodyDiv w:val="1"/>
      <w:marLeft w:val="0"/>
      <w:marRight w:val="0"/>
      <w:marTop w:val="0"/>
      <w:marBottom w:val="0"/>
      <w:divBdr>
        <w:top w:val="none" w:sz="0" w:space="0" w:color="auto"/>
        <w:left w:val="none" w:sz="0" w:space="0" w:color="auto"/>
        <w:bottom w:val="none" w:sz="0" w:space="0" w:color="auto"/>
        <w:right w:val="none" w:sz="0" w:space="0" w:color="auto"/>
      </w:divBdr>
    </w:div>
    <w:div w:id="2071733116">
      <w:bodyDiv w:val="1"/>
      <w:marLeft w:val="0"/>
      <w:marRight w:val="0"/>
      <w:marTop w:val="0"/>
      <w:marBottom w:val="0"/>
      <w:divBdr>
        <w:top w:val="none" w:sz="0" w:space="0" w:color="auto"/>
        <w:left w:val="none" w:sz="0" w:space="0" w:color="auto"/>
        <w:bottom w:val="none" w:sz="0" w:space="0" w:color="auto"/>
        <w:right w:val="none" w:sz="0" w:space="0" w:color="auto"/>
      </w:divBdr>
    </w:div>
    <w:div w:id="20767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3D14-B7AA-494D-94B6-58ED01F1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и налоговой политики на 2010 - 2012 годы</vt:lpstr>
    </vt:vector>
  </TitlesOfParts>
  <Company>ГФУ</Company>
  <LinksUpToDate>false</LinksUpToDate>
  <CharactersWithSpaces>16261</CharactersWithSpaces>
  <SharedDoc>false</SharedDoc>
  <HLinks>
    <vt:vector size="156" baseType="variant">
      <vt:variant>
        <vt:i4>4915296</vt:i4>
      </vt:variant>
      <vt:variant>
        <vt:i4>153</vt:i4>
      </vt:variant>
      <vt:variant>
        <vt:i4>0</vt:i4>
      </vt:variant>
      <vt:variant>
        <vt:i4>5</vt:i4>
      </vt:variant>
      <vt:variant>
        <vt:lpwstr>http://base.garant.ru/12112604/10/</vt:lpwstr>
      </vt:variant>
      <vt:variant>
        <vt:lpwstr>block_692</vt:lpwstr>
      </vt:variant>
      <vt:variant>
        <vt:i4>1310769</vt:i4>
      </vt:variant>
      <vt:variant>
        <vt:i4>146</vt:i4>
      </vt:variant>
      <vt:variant>
        <vt:i4>0</vt:i4>
      </vt:variant>
      <vt:variant>
        <vt:i4>5</vt:i4>
      </vt:variant>
      <vt:variant>
        <vt:lpwstr/>
      </vt:variant>
      <vt:variant>
        <vt:lpwstr>_Toc527044757</vt:lpwstr>
      </vt:variant>
      <vt:variant>
        <vt:i4>1310769</vt:i4>
      </vt:variant>
      <vt:variant>
        <vt:i4>140</vt:i4>
      </vt:variant>
      <vt:variant>
        <vt:i4>0</vt:i4>
      </vt:variant>
      <vt:variant>
        <vt:i4>5</vt:i4>
      </vt:variant>
      <vt:variant>
        <vt:lpwstr/>
      </vt:variant>
      <vt:variant>
        <vt:lpwstr>_Toc527044756</vt:lpwstr>
      </vt:variant>
      <vt:variant>
        <vt:i4>1310769</vt:i4>
      </vt:variant>
      <vt:variant>
        <vt:i4>134</vt:i4>
      </vt:variant>
      <vt:variant>
        <vt:i4>0</vt:i4>
      </vt:variant>
      <vt:variant>
        <vt:i4>5</vt:i4>
      </vt:variant>
      <vt:variant>
        <vt:lpwstr/>
      </vt:variant>
      <vt:variant>
        <vt:lpwstr>_Toc527044755</vt:lpwstr>
      </vt:variant>
      <vt:variant>
        <vt:i4>1310769</vt:i4>
      </vt:variant>
      <vt:variant>
        <vt:i4>128</vt:i4>
      </vt:variant>
      <vt:variant>
        <vt:i4>0</vt:i4>
      </vt:variant>
      <vt:variant>
        <vt:i4>5</vt:i4>
      </vt:variant>
      <vt:variant>
        <vt:lpwstr/>
      </vt:variant>
      <vt:variant>
        <vt:lpwstr>_Toc527044754</vt:lpwstr>
      </vt:variant>
      <vt:variant>
        <vt:i4>1310769</vt:i4>
      </vt:variant>
      <vt:variant>
        <vt:i4>122</vt:i4>
      </vt:variant>
      <vt:variant>
        <vt:i4>0</vt:i4>
      </vt:variant>
      <vt:variant>
        <vt:i4>5</vt:i4>
      </vt:variant>
      <vt:variant>
        <vt:lpwstr/>
      </vt:variant>
      <vt:variant>
        <vt:lpwstr>_Toc527044753</vt:lpwstr>
      </vt:variant>
      <vt:variant>
        <vt:i4>1310769</vt:i4>
      </vt:variant>
      <vt:variant>
        <vt:i4>116</vt:i4>
      </vt:variant>
      <vt:variant>
        <vt:i4>0</vt:i4>
      </vt:variant>
      <vt:variant>
        <vt:i4>5</vt:i4>
      </vt:variant>
      <vt:variant>
        <vt:lpwstr/>
      </vt:variant>
      <vt:variant>
        <vt:lpwstr>_Toc527044752</vt:lpwstr>
      </vt:variant>
      <vt:variant>
        <vt:i4>1310769</vt:i4>
      </vt:variant>
      <vt:variant>
        <vt:i4>110</vt:i4>
      </vt:variant>
      <vt:variant>
        <vt:i4>0</vt:i4>
      </vt:variant>
      <vt:variant>
        <vt:i4>5</vt:i4>
      </vt:variant>
      <vt:variant>
        <vt:lpwstr/>
      </vt:variant>
      <vt:variant>
        <vt:lpwstr>_Toc527044751</vt:lpwstr>
      </vt:variant>
      <vt:variant>
        <vt:i4>1310769</vt:i4>
      </vt:variant>
      <vt:variant>
        <vt:i4>104</vt:i4>
      </vt:variant>
      <vt:variant>
        <vt:i4>0</vt:i4>
      </vt:variant>
      <vt:variant>
        <vt:i4>5</vt:i4>
      </vt:variant>
      <vt:variant>
        <vt:lpwstr/>
      </vt:variant>
      <vt:variant>
        <vt:lpwstr>_Toc527044750</vt:lpwstr>
      </vt:variant>
      <vt:variant>
        <vt:i4>1376305</vt:i4>
      </vt:variant>
      <vt:variant>
        <vt:i4>98</vt:i4>
      </vt:variant>
      <vt:variant>
        <vt:i4>0</vt:i4>
      </vt:variant>
      <vt:variant>
        <vt:i4>5</vt:i4>
      </vt:variant>
      <vt:variant>
        <vt:lpwstr/>
      </vt:variant>
      <vt:variant>
        <vt:lpwstr>_Toc527044749</vt:lpwstr>
      </vt:variant>
      <vt:variant>
        <vt:i4>1376305</vt:i4>
      </vt:variant>
      <vt:variant>
        <vt:i4>92</vt:i4>
      </vt:variant>
      <vt:variant>
        <vt:i4>0</vt:i4>
      </vt:variant>
      <vt:variant>
        <vt:i4>5</vt:i4>
      </vt:variant>
      <vt:variant>
        <vt:lpwstr/>
      </vt:variant>
      <vt:variant>
        <vt:lpwstr>_Toc527044748</vt:lpwstr>
      </vt:variant>
      <vt:variant>
        <vt:i4>1376305</vt:i4>
      </vt:variant>
      <vt:variant>
        <vt:i4>86</vt:i4>
      </vt:variant>
      <vt:variant>
        <vt:i4>0</vt:i4>
      </vt:variant>
      <vt:variant>
        <vt:i4>5</vt:i4>
      </vt:variant>
      <vt:variant>
        <vt:lpwstr/>
      </vt:variant>
      <vt:variant>
        <vt:lpwstr>_Toc527044747</vt:lpwstr>
      </vt:variant>
      <vt:variant>
        <vt:i4>1376305</vt:i4>
      </vt:variant>
      <vt:variant>
        <vt:i4>80</vt:i4>
      </vt:variant>
      <vt:variant>
        <vt:i4>0</vt:i4>
      </vt:variant>
      <vt:variant>
        <vt:i4>5</vt:i4>
      </vt:variant>
      <vt:variant>
        <vt:lpwstr/>
      </vt:variant>
      <vt:variant>
        <vt:lpwstr>_Toc527044746</vt:lpwstr>
      </vt:variant>
      <vt:variant>
        <vt:i4>1376305</vt:i4>
      </vt:variant>
      <vt:variant>
        <vt:i4>74</vt:i4>
      </vt:variant>
      <vt:variant>
        <vt:i4>0</vt:i4>
      </vt:variant>
      <vt:variant>
        <vt:i4>5</vt:i4>
      </vt:variant>
      <vt:variant>
        <vt:lpwstr/>
      </vt:variant>
      <vt:variant>
        <vt:lpwstr>_Toc527044745</vt:lpwstr>
      </vt:variant>
      <vt:variant>
        <vt:i4>1376305</vt:i4>
      </vt:variant>
      <vt:variant>
        <vt:i4>68</vt:i4>
      </vt:variant>
      <vt:variant>
        <vt:i4>0</vt:i4>
      </vt:variant>
      <vt:variant>
        <vt:i4>5</vt:i4>
      </vt:variant>
      <vt:variant>
        <vt:lpwstr/>
      </vt:variant>
      <vt:variant>
        <vt:lpwstr>_Toc527044744</vt:lpwstr>
      </vt:variant>
      <vt:variant>
        <vt:i4>1376305</vt:i4>
      </vt:variant>
      <vt:variant>
        <vt:i4>62</vt:i4>
      </vt:variant>
      <vt:variant>
        <vt:i4>0</vt:i4>
      </vt:variant>
      <vt:variant>
        <vt:i4>5</vt:i4>
      </vt:variant>
      <vt:variant>
        <vt:lpwstr/>
      </vt:variant>
      <vt:variant>
        <vt:lpwstr>_Toc527044743</vt:lpwstr>
      </vt:variant>
      <vt:variant>
        <vt:i4>1376305</vt:i4>
      </vt:variant>
      <vt:variant>
        <vt:i4>56</vt:i4>
      </vt:variant>
      <vt:variant>
        <vt:i4>0</vt:i4>
      </vt:variant>
      <vt:variant>
        <vt:i4>5</vt:i4>
      </vt:variant>
      <vt:variant>
        <vt:lpwstr/>
      </vt:variant>
      <vt:variant>
        <vt:lpwstr>_Toc527044742</vt:lpwstr>
      </vt:variant>
      <vt:variant>
        <vt:i4>1376305</vt:i4>
      </vt:variant>
      <vt:variant>
        <vt:i4>50</vt:i4>
      </vt:variant>
      <vt:variant>
        <vt:i4>0</vt:i4>
      </vt:variant>
      <vt:variant>
        <vt:i4>5</vt:i4>
      </vt:variant>
      <vt:variant>
        <vt:lpwstr/>
      </vt:variant>
      <vt:variant>
        <vt:lpwstr>_Toc527044741</vt:lpwstr>
      </vt:variant>
      <vt:variant>
        <vt:i4>1376305</vt:i4>
      </vt:variant>
      <vt:variant>
        <vt:i4>44</vt:i4>
      </vt:variant>
      <vt:variant>
        <vt:i4>0</vt:i4>
      </vt:variant>
      <vt:variant>
        <vt:i4>5</vt:i4>
      </vt:variant>
      <vt:variant>
        <vt:lpwstr/>
      </vt:variant>
      <vt:variant>
        <vt:lpwstr>_Toc527044740</vt:lpwstr>
      </vt:variant>
      <vt:variant>
        <vt:i4>1179697</vt:i4>
      </vt:variant>
      <vt:variant>
        <vt:i4>38</vt:i4>
      </vt:variant>
      <vt:variant>
        <vt:i4>0</vt:i4>
      </vt:variant>
      <vt:variant>
        <vt:i4>5</vt:i4>
      </vt:variant>
      <vt:variant>
        <vt:lpwstr/>
      </vt:variant>
      <vt:variant>
        <vt:lpwstr>_Toc527044739</vt:lpwstr>
      </vt:variant>
      <vt:variant>
        <vt:i4>1179697</vt:i4>
      </vt:variant>
      <vt:variant>
        <vt:i4>32</vt:i4>
      </vt:variant>
      <vt:variant>
        <vt:i4>0</vt:i4>
      </vt:variant>
      <vt:variant>
        <vt:i4>5</vt:i4>
      </vt:variant>
      <vt:variant>
        <vt:lpwstr/>
      </vt:variant>
      <vt:variant>
        <vt:lpwstr>_Toc527044738</vt:lpwstr>
      </vt:variant>
      <vt:variant>
        <vt:i4>1179697</vt:i4>
      </vt:variant>
      <vt:variant>
        <vt:i4>26</vt:i4>
      </vt:variant>
      <vt:variant>
        <vt:i4>0</vt:i4>
      </vt:variant>
      <vt:variant>
        <vt:i4>5</vt:i4>
      </vt:variant>
      <vt:variant>
        <vt:lpwstr/>
      </vt:variant>
      <vt:variant>
        <vt:lpwstr>_Toc527044737</vt:lpwstr>
      </vt:variant>
      <vt:variant>
        <vt:i4>1179697</vt:i4>
      </vt:variant>
      <vt:variant>
        <vt:i4>20</vt:i4>
      </vt:variant>
      <vt:variant>
        <vt:i4>0</vt:i4>
      </vt:variant>
      <vt:variant>
        <vt:i4>5</vt:i4>
      </vt:variant>
      <vt:variant>
        <vt:lpwstr/>
      </vt:variant>
      <vt:variant>
        <vt:lpwstr>_Toc527044736</vt:lpwstr>
      </vt:variant>
      <vt:variant>
        <vt:i4>1179697</vt:i4>
      </vt:variant>
      <vt:variant>
        <vt:i4>14</vt:i4>
      </vt:variant>
      <vt:variant>
        <vt:i4>0</vt:i4>
      </vt:variant>
      <vt:variant>
        <vt:i4>5</vt:i4>
      </vt:variant>
      <vt:variant>
        <vt:lpwstr/>
      </vt:variant>
      <vt:variant>
        <vt:lpwstr>_Toc527044735</vt:lpwstr>
      </vt:variant>
      <vt:variant>
        <vt:i4>1179697</vt:i4>
      </vt:variant>
      <vt:variant>
        <vt:i4>8</vt:i4>
      </vt:variant>
      <vt:variant>
        <vt:i4>0</vt:i4>
      </vt:variant>
      <vt:variant>
        <vt:i4>5</vt:i4>
      </vt:variant>
      <vt:variant>
        <vt:lpwstr/>
      </vt:variant>
      <vt:variant>
        <vt:lpwstr>_Toc527044734</vt:lpwstr>
      </vt:variant>
      <vt:variant>
        <vt:i4>1179697</vt:i4>
      </vt:variant>
      <vt:variant>
        <vt:i4>2</vt:i4>
      </vt:variant>
      <vt:variant>
        <vt:i4>0</vt:i4>
      </vt:variant>
      <vt:variant>
        <vt:i4>5</vt:i4>
      </vt:variant>
      <vt:variant>
        <vt:lpwstr/>
      </vt:variant>
      <vt:variant>
        <vt:lpwstr>_Toc527044733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и налоговой политики на 2010 - 2012 годы</dc:title>
  <dc:creator>ОАБП</dc:creator>
  <cp:lastModifiedBy>1</cp:lastModifiedBy>
  <cp:revision>3</cp:revision>
  <cp:lastPrinted>2023-11-27T06:59:00Z</cp:lastPrinted>
  <dcterms:created xsi:type="dcterms:W3CDTF">2023-11-28T02:29:00Z</dcterms:created>
  <dcterms:modified xsi:type="dcterms:W3CDTF">2023-11-28T03:52:00Z</dcterms:modified>
</cp:coreProperties>
</file>