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7080" w14:textId="77777777" w:rsidR="005C5BC9" w:rsidRPr="005C5BC9" w:rsidRDefault="005C5BC9" w:rsidP="005C5BC9">
      <w:pPr>
        <w:spacing w:after="200" w:line="276" w:lineRule="auto"/>
        <w:rPr>
          <w:rFonts w:ascii="Calibri" w:eastAsia="Calibri" w:hAnsi="Calibri"/>
          <w:b/>
          <w:sz w:val="28"/>
          <w:szCs w:val="28"/>
          <w:lang w:eastAsia="en-US"/>
        </w:rPr>
      </w:pPr>
      <w:bookmarkStart w:id="0" w:name="_GoBack"/>
      <w:bookmarkEnd w:id="0"/>
      <w:r w:rsidRPr="005C5BC9">
        <w:rPr>
          <w:rFonts w:ascii="Calibri" w:eastAsia="Calibri" w:hAnsi="Calibri"/>
          <w:noProof/>
          <w:sz w:val="22"/>
          <w:szCs w:val="22"/>
        </w:rPr>
        <w:drawing>
          <wp:anchor distT="0" distB="0" distL="114300" distR="114300" simplePos="0" relativeHeight="251659264" behindDoc="0" locked="0" layoutInCell="1" allowOverlap="1" wp14:anchorId="420EC234" wp14:editId="4B3D2BEB">
            <wp:simplePos x="0" y="0"/>
            <wp:positionH relativeFrom="column">
              <wp:posOffset>2590800</wp:posOffset>
            </wp:positionH>
            <wp:positionV relativeFrom="paragraph">
              <wp:posOffset>-361950</wp:posOffset>
            </wp:positionV>
            <wp:extent cx="657225" cy="828675"/>
            <wp:effectExtent l="0" t="0" r="9525" b="9525"/>
            <wp:wrapSquare wrapText="bothSides"/>
            <wp:docPr id="3" name="Рисунок 1"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p>
    <w:p w14:paraId="7FC18ED3" w14:textId="77777777" w:rsidR="005C5BC9" w:rsidRPr="005C5BC9" w:rsidRDefault="005C5BC9" w:rsidP="005C5BC9">
      <w:pPr>
        <w:jc w:val="center"/>
        <w:rPr>
          <w:rFonts w:ascii="Calibri" w:eastAsia="Calibri" w:hAnsi="Calibri"/>
          <w:b/>
          <w:sz w:val="22"/>
          <w:szCs w:val="22"/>
          <w:lang w:eastAsia="en-US"/>
        </w:rPr>
      </w:pPr>
    </w:p>
    <w:p w14:paraId="3F913AED"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АДМИНИСТРАЦИЯ</w:t>
      </w:r>
    </w:p>
    <w:p w14:paraId="418E5CC1"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ВАСИЛЬЕВСКОГО СЕЛЬСОВЕТА</w:t>
      </w:r>
    </w:p>
    <w:p w14:paraId="0D893CF8"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УЖУРСКОГО РАЙОНА</w:t>
      </w:r>
    </w:p>
    <w:p w14:paraId="64F4BC4D"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КРАСНОЯРСКОГО КРАЯ</w:t>
      </w:r>
    </w:p>
    <w:p w14:paraId="1BE8B762" w14:textId="77777777" w:rsidR="005C5BC9" w:rsidRPr="005C5BC9" w:rsidRDefault="005C5BC9" w:rsidP="005C5BC9">
      <w:pPr>
        <w:spacing w:after="200" w:line="276" w:lineRule="auto"/>
        <w:jc w:val="center"/>
        <w:rPr>
          <w:rFonts w:eastAsia="Calibri"/>
          <w:b/>
          <w:sz w:val="28"/>
          <w:szCs w:val="28"/>
          <w:lang w:eastAsia="en-US"/>
        </w:rPr>
      </w:pPr>
    </w:p>
    <w:p w14:paraId="49CFE32C" w14:textId="77777777" w:rsidR="005C5BC9" w:rsidRPr="005C5BC9" w:rsidRDefault="005C5BC9" w:rsidP="005C5BC9">
      <w:pPr>
        <w:jc w:val="center"/>
        <w:rPr>
          <w:b/>
          <w:sz w:val="28"/>
          <w:szCs w:val="28"/>
        </w:rPr>
      </w:pPr>
      <w:r w:rsidRPr="005C5BC9">
        <w:rPr>
          <w:b/>
          <w:sz w:val="28"/>
          <w:szCs w:val="28"/>
        </w:rPr>
        <w:t>ПОСТАНОВЛЕНИЕ</w:t>
      </w:r>
    </w:p>
    <w:p w14:paraId="474AEE25" w14:textId="77777777" w:rsidR="005C5BC9" w:rsidRPr="005C5BC9" w:rsidRDefault="005C5BC9" w:rsidP="005C5BC9">
      <w:pPr>
        <w:jc w:val="center"/>
        <w:rPr>
          <w:sz w:val="28"/>
          <w:szCs w:val="28"/>
        </w:rPr>
      </w:pPr>
    </w:p>
    <w:p w14:paraId="077D7FC8" w14:textId="4C1AFE61" w:rsidR="00162C1A" w:rsidRDefault="005C5BC9" w:rsidP="00DC2F99">
      <w:pPr>
        <w:spacing w:after="200" w:line="276" w:lineRule="auto"/>
      </w:pPr>
      <w:r w:rsidRPr="005C5BC9">
        <w:rPr>
          <w:rFonts w:eastAsia="Calibri"/>
          <w:sz w:val="28"/>
          <w:szCs w:val="28"/>
          <w:lang w:eastAsia="en-US"/>
        </w:rPr>
        <w:t>2</w:t>
      </w:r>
      <w:r w:rsidR="00597892">
        <w:rPr>
          <w:rFonts w:eastAsia="Calibri"/>
          <w:sz w:val="28"/>
          <w:szCs w:val="28"/>
          <w:lang w:eastAsia="en-US"/>
        </w:rPr>
        <w:t>5</w:t>
      </w:r>
      <w:r w:rsidRPr="005C5BC9">
        <w:rPr>
          <w:rFonts w:eastAsia="Calibri"/>
          <w:sz w:val="28"/>
          <w:szCs w:val="28"/>
          <w:lang w:eastAsia="en-US"/>
        </w:rPr>
        <w:t>.10.202</w:t>
      </w:r>
      <w:r w:rsidR="00597892">
        <w:rPr>
          <w:rFonts w:eastAsia="Calibri"/>
          <w:sz w:val="28"/>
          <w:szCs w:val="28"/>
          <w:lang w:eastAsia="en-US"/>
        </w:rPr>
        <w:t>3</w:t>
      </w:r>
      <w:r w:rsidRPr="005C5BC9">
        <w:rPr>
          <w:rFonts w:eastAsia="Calibri"/>
          <w:sz w:val="28"/>
          <w:szCs w:val="28"/>
          <w:lang w:eastAsia="en-US"/>
        </w:rPr>
        <w:t xml:space="preserve">                            </w:t>
      </w:r>
      <w:r w:rsidR="00DC2F99">
        <w:rPr>
          <w:rFonts w:eastAsia="Calibri"/>
          <w:sz w:val="28"/>
          <w:szCs w:val="28"/>
          <w:lang w:eastAsia="en-US"/>
        </w:rPr>
        <w:t xml:space="preserve">      </w:t>
      </w:r>
      <w:r w:rsidRPr="005C5BC9">
        <w:rPr>
          <w:rFonts w:eastAsia="Calibri"/>
          <w:sz w:val="28"/>
          <w:szCs w:val="28"/>
          <w:lang w:eastAsia="en-US"/>
        </w:rPr>
        <w:t xml:space="preserve">    с. Васильевка                        </w:t>
      </w:r>
      <w:r w:rsidR="00DC2F99">
        <w:rPr>
          <w:rFonts w:eastAsia="Calibri"/>
          <w:sz w:val="28"/>
          <w:szCs w:val="28"/>
          <w:lang w:eastAsia="en-US"/>
        </w:rPr>
        <w:t xml:space="preserve">      </w:t>
      </w:r>
      <w:r w:rsidRPr="005C5BC9">
        <w:rPr>
          <w:rFonts w:eastAsia="Calibri"/>
          <w:sz w:val="28"/>
          <w:szCs w:val="28"/>
          <w:lang w:eastAsia="en-US"/>
        </w:rPr>
        <w:t xml:space="preserve">                     </w:t>
      </w:r>
      <w:r w:rsidRPr="00A72CD1">
        <w:rPr>
          <w:rFonts w:eastAsia="Calibri"/>
          <w:color w:val="000000" w:themeColor="text1"/>
          <w:sz w:val="28"/>
          <w:szCs w:val="28"/>
          <w:lang w:eastAsia="en-US"/>
        </w:rPr>
        <w:t xml:space="preserve">№ </w:t>
      </w:r>
      <w:r w:rsidR="00A72CD1" w:rsidRPr="00A72CD1">
        <w:rPr>
          <w:rFonts w:eastAsia="Calibri"/>
          <w:color w:val="000000" w:themeColor="text1"/>
          <w:sz w:val="28"/>
          <w:szCs w:val="28"/>
          <w:lang w:eastAsia="en-US"/>
        </w:rPr>
        <w:t>40</w:t>
      </w:r>
    </w:p>
    <w:p w14:paraId="749BDE1D" w14:textId="77777777" w:rsidR="003C416F" w:rsidRDefault="003C416F" w:rsidP="00162C1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2C1A" w:rsidRPr="0073396D" w14:paraId="1177B033" w14:textId="77777777" w:rsidTr="00162C1A">
        <w:tc>
          <w:tcPr>
            <w:tcW w:w="9747" w:type="dxa"/>
            <w:tcBorders>
              <w:top w:val="nil"/>
              <w:left w:val="nil"/>
              <w:bottom w:val="nil"/>
              <w:right w:val="nil"/>
            </w:tcBorders>
            <w:shd w:val="clear" w:color="auto" w:fill="auto"/>
          </w:tcPr>
          <w:p w14:paraId="1AA50329" w14:textId="77777777" w:rsidR="00684679" w:rsidRDefault="00162C1A" w:rsidP="00162C1A">
            <w:pPr>
              <w:tabs>
                <w:tab w:val="left" w:pos="327"/>
              </w:tabs>
              <w:jc w:val="both"/>
              <w:rPr>
                <w:sz w:val="28"/>
                <w:szCs w:val="28"/>
              </w:rPr>
            </w:pPr>
            <w:r w:rsidRPr="00B6497A">
              <w:rPr>
                <w:sz w:val="28"/>
                <w:szCs w:val="28"/>
              </w:rPr>
              <w:t>О</w:t>
            </w:r>
            <w:r>
              <w:rPr>
                <w:sz w:val="28"/>
                <w:szCs w:val="28"/>
              </w:rPr>
              <w:t xml:space="preserve">б утверждении </w:t>
            </w:r>
            <w:r w:rsidRPr="00B6497A">
              <w:rPr>
                <w:sz w:val="28"/>
                <w:szCs w:val="28"/>
              </w:rPr>
              <w:t xml:space="preserve"> </w:t>
            </w:r>
            <w:r>
              <w:rPr>
                <w:sz w:val="28"/>
                <w:szCs w:val="28"/>
              </w:rPr>
              <w:t xml:space="preserve">Порядка  признания </w:t>
            </w:r>
          </w:p>
          <w:p w14:paraId="477702DA" w14:textId="77777777" w:rsidR="00684679" w:rsidRDefault="00162C1A" w:rsidP="00162C1A">
            <w:pPr>
              <w:tabs>
                <w:tab w:val="left" w:pos="327"/>
              </w:tabs>
              <w:jc w:val="both"/>
              <w:rPr>
                <w:sz w:val="28"/>
                <w:szCs w:val="28"/>
              </w:rPr>
            </w:pPr>
            <w:r>
              <w:rPr>
                <w:sz w:val="28"/>
                <w:szCs w:val="28"/>
              </w:rPr>
              <w:t xml:space="preserve">безнадежной к взысканию и списанию </w:t>
            </w:r>
          </w:p>
          <w:p w14:paraId="3BB53F8F" w14:textId="77777777" w:rsidR="00684679" w:rsidRDefault="00162C1A" w:rsidP="00162C1A">
            <w:pPr>
              <w:tabs>
                <w:tab w:val="left" w:pos="327"/>
              </w:tabs>
              <w:jc w:val="both"/>
              <w:rPr>
                <w:sz w:val="28"/>
                <w:szCs w:val="28"/>
              </w:rPr>
            </w:pPr>
            <w:r>
              <w:rPr>
                <w:sz w:val="28"/>
                <w:szCs w:val="28"/>
              </w:rPr>
              <w:t xml:space="preserve">задолженности по неналоговым доходам, </w:t>
            </w:r>
          </w:p>
          <w:p w14:paraId="33542D0A" w14:textId="77777777" w:rsidR="00684679" w:rsidRDefault="00162C1A" w:rsidP="00162C1A">
            <w:pPr>
              <w:tabs>
                <w:tab w:val="left" w:pos="327"/>
              </w:tabs>
              <w:jc w:val="both"/>
              <w:rPr>
                <w:sz w:val="28"/>
                <w:szCs w:val="28"/>
              </w:rPr>
            </w:pPr>
            <w:r>
              <w:rPr>
                <w:sz w:val="28"/>
                <w:szCs w:val="28"/>
              </w:rPr>
              <w:t xml:space="preserve">подлежащим зачислению в </w:t>
            </w:r>
            <w:r w:rsidR="00684679">
              <w:rPr>
                <w:sz w:val="28"/>
                <w:szCs w:val="28"/>
              </w:rPr>
              <w:t xml:space="preserve">бюджет </w:t>
            </w:r>
          </w:p>
          <w:p w14:paraId="3F50952D" w14:textId="77777777" w:rsidR="00162C1A" w:rsidRPr="00AD4FD0" w:rsidRDefault="006A0552" w:rsidP="00162C1A">
            <w:pPr>
              <w:tabs>
                <w:tab w:val="left" w:pos="327"/>
              </w:tabs>
              <w:jc w:val="both"/>
              <w:rPr>
                <w:sz w:val="28"/>
                <w:szCs w:val="28"/>
              </w:rPr>
            </w:pPr>
            <w:r>
              <w:rPr>
                <w:sz w:val="28"/>
                <w:szCs w:val="28"/>
              </w:rPr>
              <w:t>Васильевского</w:t>
            </w:r>
            <w:r w:rsidR="00684679">
              <w:rPr>
                <w:sz w:val="28"/>
                <w:szCs w:val="28"/>
              </w:rPr>
              <w:t xml:space="preserve"> сельсовета</w:t>
            </w:r>
            <w:r w:rsidR="00162C1A">
              <w:rPr>
                <w:sz w:val="28"/>
                <w:szCs w:val="28"/>
              </w:rPr>
              <w:t xml:space="preserve">  </w:t>
            </w:r>
          </w:p>
        </w:tc>
      </w:tr>
    </w:tbl>
    <w:p w14:paraId="37AF47A1" w14:textId="77777777" w:rsidR="00162C1A" w:rsidRDefault="00162C1A" w:rsidP="00162C1A"/>
    <w:p w14:paraId="5A5BC0AE" w14:textId="77777777" w:rsidR="00162C1A" w:rsidRDefault="00162C1A" w:rsidP="00162C1A"/>
    <w:p w14:paraId="0CFBC136" w14:textId="08CEC19A" w:rsidR="00162C1A" w:rsidRPr="00AD4FD0" w:rsidRDefault="00162C1A" w:rsidP="00162C1A">
      <w:pPr>
        <w:tabs>
          <w:tab w:val="left" w:pos="709"/>
        </w:tabs>
        <w:jc w:val="both"/>
        <w:rPr>
          <w:sz w:val="28"/>
          <w:szCs w:val="28"/>
        </w:rPr>
      </w:pPr>
      <w:r>
        <w:t xml:space="preserve">            </w:t>
      </w:r>
      <w:r w:rsidRPr="00AD4FD0">
        <w:rPr>
          <w:sz w:val="28"/>
          <w:szCs w:val="28"/>
        </w:rPr>
        <w:t>В соответствии со ст</w:t>
      </w:r>
      <w:r>
        <w:rPr>
          <w:sz w:val="28"/>
          <w:szCs w:val="28"/>
        </w:rPr>
        <w:t>атьей 47.2</w:t>
      </w:r>
      <w:r w:rsidR="00597892">
        <w:rPr>
          <w:sz w:val="28"/>
          <w:szCs w:val="28"/>
        </w:rPr>
        <w:t xml:space="preserve"> </w:t>
      </w:r>
      <w:r w:rsidR="003427B1">
        <w:rPr>
          <w:sz w:val="28"/>
          <w:szCs w:val="28"/>
        </w:rPr>
        <w:t>Бюджетного</w:t>
      </w:r>
      <w:r>
        <w:rPr>
          <w:sz w:val="28"/>
          <w:szCs w:val="28"/>
        </w:rPr>
        <w:t xml:space="preserve"> кодекса Российской Федерации, Постановлением Правительства Российской Федерации от 06.05.2016 № 393</w:t>
      </w:r>
      <w:r w:rsidR="00684679">
        <w:rPr>
          <w:sz w:val="28"/>
          <w:szCs w:val="28"/>
        </w:rPr>
        <w:t xml:space="preserve"> «Об общих требованиях к п</w:t>
      </w:r>
      <w:r w:rsidR="003427B1">
        <w:rPr>
          <w:sz w:val="28"/>
          <w:szCs w:val="28"/>
        </w:rPr>
        <w:t>о</w:t>
      </w:r>
      <w:r w:rsidR="00684679">
        <w:rPr>
          <w:sz w:val="28"/>
          <w:szCs w:val="28"/>
        </w:rPr>
        <w:t>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Правительства российской Федерации от 02.07.2020 №</w:t>
      </w:r>
      <w:r w:rsidR="00DC2F99">
        <w:rPr>
          <w:sz w:val="28"/>
          <w:szCs w:val="28"/>
        </w:rPr>
        <w:t xml:space="preserve"> </w:t>
      </w:r>
      <w:r w:rsidR="00684679">
        <w:rPr>
          <w:sz w:val="28"/>
          <w:szCs w:val="28"/>
        </w:rPr>
        <w:t>975)</w:t>
      </w:r>
      <w:r>
        <w:rPr>
          <w:sz w:val="28"/>
          <w:szCs w:val="28"/>
        </w:rPr>
        <w:t xml:space="preserve">, </w:t>
      </w:r>
      <w:r w:rsidRPr="00612F11">
        <w:rPr>
          <w:sz w:val="28"/>
          <w:szCs w:val="28"/>
        </w:rPr>
        <w:t xml:space="preserve">Устава </w:t>
      </w:r>
      <w:r w:rsidR="006A0552">
        <w:rPr>
          <w:sz w:val="28"/>
          <w:szCs w:val="28"/>
        </w:rPr>
        <w:t>Васильевского</w:t>
      </w:r>
      <w:r w:rsidRPr="00612F11">
        <w:rPr>
          <w:sz w:val="28"/>
          <w:szCs w:val="28"/>
        </w:rPr>
        <w:t xml:space="preserve"> сельсовета</w:t>
      </w:r>
      <w:r>
        <w:rPr>
          <w:sz w:val="28"/>
          <w:szCs w:val="28"/>
        </w:rPr>
        <w:t xml:space="preserve"> </w:t>
      </w:r>
      <w:r w:rsidRPr="00AD4FD0">
        <w:rPr>
          <w:sz w:val="28"/>
          <w:szCs w:val="28"/>
        </w:rPr>
        <w:t>ПОСТАНОВЛЯЮ:</w:t>
      </w:r>
    </w:p>
    <w:p w14:paraId="312FDA9B" w14:textId="5497F43B" w:rsidR="00162C1A" w:rsidRPr="00684679" w:rsidRDefault="00162C1A" w:rsidP="00684679">
      <w:pPr>
        <w:pStyle w:val="a8"/>
        <w:numPr>
          <w:ilvl w:val="0"/>
          <w:numId w:val="2"/>
        </w:numPr>
        <w:ind w:left="0" w:firstLine="709"/>
        <w:jc w:val="both"/>
        <w:rPr>
          <w:sz w:val="28"/>
          <w:szCs w:val="28"/>
        </w:rPr>
      </w:pPr>
      <w:r w:rsidRPr="00684679">
        <w:rPr>
          <w:sz w:val="28"/>
          <w:szCs w:val="28"/>
        </w:rPr>
        <w:t>Утвердить Порядок признания безнадежной к взысканию и списанию задолженности по неналоговым доходам, подлежащим зачислению в б</w:t>
      </w:r>
      <w:r w:rsidR="00684679" w:rsidRPr="00684679">
        <w:rPr>
          <w:sz w:val="28"/>
          <w:szCs w:val="28"/>
        </w:rPr>
        <w:t xml:space="preserve">юджет </w:t>
      </w:r>
      <w:r w:rsidR="006A0552">
        <w:rPr>
          <w:sz w:val="28"/>
          <w:szCs w:val="28"/>
        </w:rPr>
        <w:t>Васильевского</w:t>
      </w:r>
      <w:r w:rsidR="00684679" w:rsidRPr="00684679">
        <w:rPr>
          <w:sz w:val="28"/>
          <w:szCs w:val="28"/>
        </w:rPr>
        <w:t xml:space="preserve"> сельсовета, </w:t>
      </w:r>
      <w:proofErr w:type="gramStart"/>
      <w:r w:rsidR="00684679" w:rsidRPr="00684679">
        <w:rPr>
          <w:sz w:val="28"/>
          <w:szCs w:val="28"/>
        </w:rPr>
        <w:t>согласно приложения</w:t>
      </w:r>
      <w:proofErr w:type="gramEnd"/>
      <w:r w:rsidRPr="00684679">
        <w:rPr>
          <w:sz w:val="28"/>
          <w:szCs w:val="28"/>
        </w:rPr>
        <w:t>.</w:t>
      </w:r>
    </w:p>
    <w:p w14:paraId="13E249AC" w14:textId="146E9D35" w:rsidR="00684679" w:rsidRPr="00684679" w:rsidRDefault="00684679" w:rsidP="00684679">
      <w:pPr>
        <w:pStyle w:val="a8"/>
        <w:numPr>
          <w:ilvl w:val="0"/>
          <w:numId w:val="2"/>
        </w:numPr>
        <w:ind w:left="0" w:firstLine="709"/>
        <w:jc w:val="both"/>
        <w:rPr>
          <w:sz w:val="28"/>
          <w:szCs w:val="28"/>
        </w:rPr>
      </w:pPr>
      <w:r>
        <w:rPr>
          <w:sz w:val="28"/>
          <w:szCs w:val="28"/>
        </w:rPr>
        <w:t xml:space="preserve">Постановление от </w:t>
      </w:r>
      <w:r w:rsidR="003427B1">
        <w:rPr>
          <w:sz w:val="28"/>
          <w:szCs w:val="28"/>
        </w:rPr>
        <w:t>20</w:t>
      </w:r>
      <w:r>
        <w:rPr>
          <w:sz w:val="28"/>
          <w:szCs w:val="28"/>
        </w:rPr>
        <w:t>.</w:t>
      </w:r>
      <w:r w:rsidR="003427B1">
        <w:rPr>
          <w:sz w:val="28"/>
          <w:szCs w:val="28"/>
        </w:rPr>
        <w:t>10</w:t>
      </w:r>
      <w:r>
        <w:rPr>
          <w:sz w:val="28"/>
          <w:szCs w:val="28"/>
        </w:rPr>
        <w:t>.20</w:t>
      </w:r>
      <w:r w:rsidR="003427B1">
        <w:rPr>
          <w:sz w:val="28"/>
          <w:szCs w:val="28"/>
        </w:rPr>
        <w:t>20</w:t>
      </w:r>
      <w:r>
        <w:rPr>
          <w:sz w:val="28"/>
          <w:szCs w:val="28"/>
        </w:rPr>
        <w:t xml:space="preserve"> № </w:t>
      </w:r>
      <w:r w:rsidR="006A0552">
        <w:rPr>
          <w:sz w:val="28"/>
          <w:szCs w:val="28"/>
        </w:rPr>
        <w:t>5</w:t>
      </w:r>
      <w:r w:rsidR="003427B1">
        <w:rPr>
          <w:sz w:val="28"/>
          <w:szCs w:val="28"/>
        </w:rPr>
        <w:t>7</w:t>
      </w:r>
      <w:r>
        <w:rPr>
          <w:sz w:val="28"/>
          <w:szCs w:val="28"/>
        </w:rPr>
        <w:t xml:space="preserve"> «</w:t>
      </w:r>
      <w:r w:rsidRPr="00B6497A">
        <w:rPr>
          <w:sz w:val="28"/>
          <w:szCs w:val="28"/>
        </w:rPr>
        <w:t>О</w:t>
      </w:r>
      <w:r>
        <w:rPr>
          <w:sz w:val="28"/>
          <w:szCs w:val="28"/>
        </w:rPr>
        <w:t>б утверждении</w:t>
      </w:r>
      <w:r w:rsidRPr="00B6497A">
        <w:rPr>
          <w:sz w:val="28"/>
          <w:szCs w:val="28"/>
        </w:rPr>
        <w:t xml:space="preserve"> </w:t>
      </w:r>
      <w:r>
        <w:rPr>
          <w:sz w:val="28"/>
          <w:szCs w:val="28"/>
        </w:rPr>
        <w:t xml:space="preserve">Порядка признания безнадежной к взысканию и списанию задолженности по неналоговым доходам, подлежащим зачислению в бюджет </w:t>
      </w:r>
      <w:r w:rsidR="006A0552">
        <w:rPr>
          <w:sz w:val="28"/>
          <w:szCs w:val="28"/>
        </w:rPr>
        <w:t>Васильевского</w:t>
      </w:r>
      <w:r>
        <w:rPr>
          <w:sz w:val="28"/>
          <w:szCs w:val="28"/>
        </w:rPr>
        <w:t xml:space="preserve"> сельсовета» признать утратившим силу.</w:t>
      </w:r>
    </w:p>
    <w:p w14:paraId="6B310B65" w14:textId="77777777" w:rsidR="00EA51FE" w:rsidRPr="00EA51FE" w:rsidRDefault="00162C1A" w:rsidP="00EA51FE">
      <w:pPr>
        <w:pStyle w:val="a8"/>
        <w:numPr>
          <w:ilvl w:val="0"/>
          <w:numId w:val="2"/>
        </w:numPr>
        <w:jc w:val="both"/>
        <w:rPr>
          <w:sz w:val="28"/>
          <w:szCs w:val="28"/>
        </w:rPr>
      </w:pPr>
      <w:r w:rsidRPr="00EA51FE">
        <w:rPr>
          <w:sz w:val="28"/>
          <w:szCs w:val="28"/>
        </w:rPr>
        <w:t>Контроль, за исполнением данного Постановления оставляю за собой.</w:t>
      </w:r>
    </w:p>
    <w:p w14:paraId="538F1F92" w14:textId="77777777" w:rsidR="006A0552" w:rsidRPr="006A0552" w:rsidRDefault="006A0552" w:rsidP="006A0552">
      <w:pPr>
        <w:widowControl w:val="0"/>
        <w:autoSpaceDE w:val="0"/>
        <w:autoSpaceDN w:val="0"/>
        <w:adjustRightInd w:val="0"/>
        <w:jc w:val="both"/>
        <w:rPr>
          <w:sz w:val="28"/>
          <w:szCs w:val="28"/>
        </w:rPr>
      </w:pPr>
      <w:r>
        <w:rPr>
          <w:sz w:val="28"/>
          <w:szCs w:val="28"/>
        </w:rPr>
        <w:t xml:space="preserve">           </w:t>
      </w:r>
      <w:r w:rsidRPr="006A0552">
        <w:rPr>
          <w:sz w:val="28"/>
          <w:szCs w:val="28"/>
        </w:rPr>
        <w:t xml:space="preserve">4. </w:t>
      </w:r>
      <w:r w:rsidRPr="006A0552">
        <w:rPr>
          <w:bCs/>
          <w:sz w:val="28"/>
          <w:szCs w:val="28"/>
        </w:rPr>
        <w:t>Постановление вступает в силу в день, следующий за днём его официального опубликования в газете « Васильевский вестник».</w:t>
      </w:r>
      <w:r w:rsidRPr="006A0552">
        <w:rPr>
          <w:sz w:val="28"/>
          <w:szCs w:val="28"/>
        </w:rPr>
        <w:t xml:space="preserve"> </w:t>
      </w:r>
    </w:p>
    <w:p w14:paraId="34BB03E0" w14:textId="77777777" w:rsidR="00EA51FE" w:rsidRDefault="00EA51FE" w:rsidP="006A0552">
      <w:pPr>
        <w:pStyle w:val="a8"/>
        <w:widowControl w:val="0"/>
        <w:autoSpaceDE w:val="0"/>
        <w:autoSpaceDN w:val="0"/>
        <w:adjustRightInd w:val="0"/>
        <w:ind w:left="709"/>
        <w:jc w:val="both"/>
        <w:rPr>
          <w:sz w:val="28"/>
          <w:szCs w:val="28"/>
        </w:rPr>
      </w:pPr>
    </w:p>
    <w:p w14:paraId="05906811" w14:textId="77777777" w:rsidR="00162C1A" w:rsidRPr="009E0E67" w:rsidRDefault="00162C1A" w:rsidP="006A0552">
      <w:pPr>
        <w:tabs>
          <w:tab w:val="left" w:pos="709"/>
        </w:tabs>
        <w:jc w:val="both"/>
      </w:pPr>
    </w:p>
    <w:p w14:paraId="0FF516CA" w14:textId="7291BE70" w:rsidR="00162C1A" w:rsidRDefault="00162C1A" w:rsidP="00162C1A">
      <w:r w:rsidRPr="00173D35">
        <w:rPr>
          <w:sz w:val="28"/>
          <w:szCs w:val="28"/>
        </w:rPr>
        <w:t xml:space="preserve">Глава </w:t>
      </w:r>
      <w:r>
        <w:rPr>
          <w:sz w:val="28"/>
          <w:szCs w:val="28"/>
        </w:rPr>
        <w:t>сельсовета</w:t>
      </w:r>
      <w:r w:rsidRPr="00173D35">
        <w:rPr>
          <w:sz w:val="28"/>
          <w:szCs w:val="28"/>
        </w:rPr>
        <w:t xml:space="preserve">              </w:t>
      </w:r>
      <w:r w:rsidR="00684679">
        <w:rPr>
          <w:sz w:val="28"/>
          <w:szCs w:val="28"/>
        </w:rPr>
        <w:t xml:space="preserve">   </w:t>
      </w:r>
      <w:r w:rsidRPr="00173D35">
        <w:rPr>
          <w:sz w:val="28"/>
          <w:szCs w:val="28"/>
        </w:rPr>
        <w:t xml:space="preserve">                        </w:t>
      </w:r>
      <w:r>
        <w:rPr>
          <w:sz w:val="28"/>
          <w:szCs w:val="28"/>
        </w:rPr>
        <w:t xml:space="preserve">                              </w:t>
      </w:r>
      <w:r w:rsidRPr="00173D35">
        <w:rPr>
          <w:sz w:val="28"/>
          <w:szCs w:val="28"/>
        </w:rPr>
        <w:t xml:space="preserve">              </w:t>
      </w:r>
      <w:r>
        <w:rPr>
          <w:sz w:val="28"/>
          <w:szCs w:val="28"/>
        </w:rPr>
        <w:t xml:space="preserve"> </w:t>
      </w:r>
      <w:r w:rsidR="006A0552">
        <w:rPr>
          <w:sz w:val="28"/>
          <w:szCs w:val="28"/>
        </w:rPr>
        <w:t>Т.Г.</w:t>
      </w:r>
      <w:r w:rsidR="003427B1">
        <w:rPr>
          <w:sz w:val="28"/>
          <w:szCs w:val="28"/>
        </w:rPr>
        <w:t xml:space="preserve"> </w:t>
      </w:r>
      <w:r w:rsidR="006A0552">
        <w:rPr>
          <w:sz w:val="28"/>
          <w:szCs w:val="28"/>
        </w:rPr>
        <w:t>Сидорова</w:t>
      </w:r>
    </w:p>
    <w:p w14:paraId="48780937" w14:textId="77777777" w:rsidR="00162C1A" w:rsidRDefault="00162C1A" w:rsidP="00162C1A">
      <w:pPr>
        <w:jc w:val="both"/>
      </w:pPr>
    </w:p>
    <w:p w14:paraId="400667E9" w14:textId="77777777" w:rsidR="00612F11" w:rsidRDefault="00612F11" w:rsidP="00162C1A">
      <w:pPr>
        <w:jc w:val="both"/>
      </w:pPr>
    </w:p>
    <w:p w14:paraId="50CD22D2" w14:textId="77777777" w:rsidR="00612F11" w:rsidRDefault="00612F11" w:rsidP="00162C1A">
      <w:pPr>
        <w:jc w:val="both"/>
      </w:pPr>
    </w:p>
    <w:p w14:paraId="68BDAF93" w14:textId="77777777" w:rsidR="00612F11" w:rsidRDefault="00612F11" w:rsidP="00162C1A">
      <w:pPr>
        <w:jc w:val="both"/>
      </w:pPr>
    </w:p>
    <w:p w14:paraId="500579B6" w14:textId="77777777" w:rsidR="00612F11" w:rsidRDefault="00612F11" w:rsidP="00162C1A">
      <w:pPr>
        <w:jc w:val="both"/>
      </w:pPr>
    </w:p>
    <w:p w14:paraId="7D1B16C0" w14:textId="77777777" w:rsidR="00612F11" w:rsidRDefault="00612F11" w:rsidP="00162C1A">
      <w:pPr>
        <w:jc w:val="both"/>
      </w:pPr>
    </w:p>
    <w:p w14:paraId="1344C993" w14:textId="77777777" w:rsidR="006A0552" w:rsidRDefault="006A0552" w:rsidP="00162C1A">
      <w:pPr>
        <w:jc w:val="both"/>
      </w:pPr>
    </w:p>
    <w:p w14:paraId="50F5CFC3" w14:textId="77777777" w:rsidR="006A0552" w:rsidRDefault="006A0552" w:rsidP="00162C1A">
      <w:pPr>
        <w:jc w:val="both"/>
      </w:pPr>
    </w:p>
    <w:p w14:paraId="55226D46" w14:textId="77777777" w:rsidR="00DC2F99" w:rsidRDefault="00DC2F99" w:rsidP="00162C1A">
      <w:pPr>
        <w:jc w:val="both"/>
      </w:pPr>
    </w:p>
    <w:tbl>
      <w:tblPr>
        <w:tblStyle w:val="a9"/>
        <w:tblW w:w="0" w:type="auto"/>
        <w:tblInd w:w="5920" w:type="dxa"/>
        <w:tblLook w:val="04A0" w:firstRow="1" w:lastRow="0" w:firstColumn="1" w:lastColumn="0" w:noHBand="0" w:noVBand="1"/>
      </w:tblPr>
      <w:tblGrid>
        <w:gridCol w:w="4064"/>
      </w:tblGrid>
      <w:tr w:rsidR="003C416F" w14:paraId="56872DFB" w14:textId="77777777" w:rsidTr="003C416F">
        <w:tc>
          <w:tcPr>
            <w:tcW w:w="4064" w:type="dxa"/>
            <w:tcBorders>
              <w:top w:val="nil"/>
              <w:left w:val="nil"/>
              <w:bottom w:val="nil"/>
              <w:right w:val="nil"/>
            </w:tcBorders>
          </w:tcPr>
          <w:p w14:paraId="013050FF" w14:textId="77777777" w:rsidR="003C416F" w:rsidRPr="003C416F" w:rsidRDefault="003C416F" w:rsidP="003C416F">
            <w:pPr>
              <w:rPr>
                <w:sz w:val="28"/>
                <w:szCs w:val="28"/>
              </w:rPr>
            </w:pPr>
            <w:r w:rsidRPr="003C416F">
              <w:rPr>
                <w:sz w:val="28"/>
                <w:szCs w:val="28"/>
              </w:rPr>
              <w:lastRenderedPageBreak/>
              <w:t xml:space="preserve">Приложение к постановлению </w:t>
            </w:r>
          </w:p>
          <w:p w14:paraId="35A0025B" w14:textId="74FB58B2" w:rsidR="003C416F" w:rsidRDefault="003C416F" w:rsidP="006A0552">
            <w:r w:rsidRPr="003C416F">
              <w:rPr>
                <w:sz w:val="28"/>
                <w:szCs w:val="28"/>
              </w:rPr>
              <w:t xml:space="preserve">администрации </w:t>
            </w:r>
            <w:r w:rsidR="006A0552">
              <w:rPr>
                <w:sz w:val="28"/>
                <w:szCs w:val="28"/>
              </w:rPr>
              <w:t>Васильевского</w:t>
            </w:r>
            <w:r w:rsidR="00366904">
              <w:rPr>
                <w:sz w:val="28"/>
                <w:szCs w:val="28"/>
              </w:rPr>
              <w:t xml:space="preserve"> сельсовета от </w:t>
            </w:r>
            <w:r w:rsidR="006A0552">
              <w:rPr>
                <w:sz w:val="28"/>
                <w:szCs w:val="28"/>
              </w:rPr>
              <w:t>2</w:t>
            </w:r>
            <w:r w:rsidR="00DC2F99">
              <w:rPr>
                <w:sz w:val="28"/>
                <w:szCs w:val="28"/>
              </w:rPr>
              <w:t>5</w:t>
            </w:r>
            <w:r w:rsidR="00366904">
              <w:rPr>
                <w:sz w:val="28"/>
                <w:szCs w:val="28"/>
              </w:rPr>
              <w:t>.10.202</w:t>
            </w:r>
            <w:r w:rsidR="003427B1">
              <w:rPr>
                <w:sz w:val="28"/>
                <w:szCs w:val="28"/>
              </w:rPr>
              <w:t>3</w:t>
            </w:r>
            <w:r w:rsidR="00366904">
              <w:rPr>
                <w:sz w:val="28"/>
                <w:szCs w:val="28"/>
              </w:rPr>
              <w:t xml:space="preserve"> № </w:t>
            </w:r>
            <w:r w:rsidR="00A72CD1">
              <w:rPr>
                <w:sz w:val="28"/>
                <w:szCs w:val="28"/>
              </w:rPr>
              <w:t>40</w:t>
            </w:r>
          </w:p>
        </w:tc>
      </w:tr>
    </w:tbl>
    <w:p w14:paraId="1AFBE215" w14:textId="77777777" w:rsidR="003C416F" w:rsidRDefault="003C416F" w:rsidP="00162C1A">
      <w:pPr>
        <w:jc w:val="both"/>
      </w:pPr>
    </w:p>
    <w:p w14:paraId="4C1D08AF" w14:textId="77777777" w:rsidR="00612F11" w:rsidRPr="006F3F42" w:rsidRDefault="00612F11" w:rsidP="00612F11">
      <w:pPr>
        <w:jc w:val="both"/>
        <w:rPr>
          <w:sz w:val="28"/>
          <w:szCs w:val="28"/>
        </w:rPr>
      </w:pPr>
    </w:p>
    <w:p w14:paraId="10E2FF3D" w14:textId="77777777" w:rsidR="00612F11" w:rsidRPr="006F3F42" w:rsidRDefault="00612F11" w:rsidP="00612F11">
      <w:pPr>
        <w:jc w:val="center"/>
        <w:rPr>
          <w:sz w:val="28"/>
          <w:szCs w:val="28"/>
        </w:rPr>
      </w:pPr>
      <w:r w:rsidRPr="006F3F42">
        <w:rPr>
          <w:sz w:val="28"/>
          <w:szCs w:val="28"/>
        </w:rPr>
        <w:t>ПОРЯДОК</w:t>
      </w:r>
    </w:p>
    <w:p w14:paraId="6F667C95" w14:textId="77777777" w:rsidR="00612F11" w:rsidRDefault="00612F11" w:rsidP="00612F11">
      <w:pPr>
        <w:jc w:val="center"/>
      </w:pPr>
      <w:r>
        <w:rPr>
          <w:sz w:val="28"/>
          <w:szCs w:val="28"/>
        </w:rPr>
        <w:t xml:space="preserve">Признания безнадежной к взысканию и списания задолженности по неналоговым доходам, подлежащим зачислению в бюджет </w:t>
      </w:r>
      <w:r w:rsidR="006A0552">
        <w:rPr>
          <w:sz w:val="28"/>
          <w:szCs w:val="28"/>
        </w:rPr>
        <w:t>Васильевского</w:t>
      </w:r>
      <w:r>
        <w:rPr>
          <w:sz w:val="28"/>
          <w:szCs w:val="28"/>
        </w:rPr>
        <w:t xml:space="preserve"> сельсовета</w:t>
      </w:r>
    </w:p>
    <w:p w14:paraId="49C64D86" w14:textId="77777777" w:rsidR="00612F11" w:rsidRDefault="00612F11" w:rsidP="00612F11">
      <w:pPr>
        <w:jc w:val="both"/>
      </w:pPr>
    </w:p>
    <w:p w14:paraId="5798EF03" w14:textId="77777777" w:rsidR="00612F11" w:rsidRDefault="00612F11" w:rsidP="00ED7A9D">
      <w:pPr>
        <w:tabs>
          <w:tab w:val="left" w:pos="567"/>
          <w:tab w:val="left" w:pos="709"/>
        </w:tabs>
        <w:ind w:firstLine="709"/>
        <w:jc w:val="both"/>
        <w:rPr>
          <w:sz w:val="28"/>
          <w:szCs w:val="28"/>
        </w:rPr>
      </w:pPr>
      <w:r>
        <w:rPr>
          <w:sz w:val="28"/>
          <w:szCs w:val="28"/>
        </w:rPr>
        <w:t xml:space="preserve">1. Настоящий Порядок определяет основания и процедуру признания безнадежной к взысканию и списания задолженности по неналоговым доходам, подлежащим зачислению в бюджет </w:t>
      </w:r>
      <w:r w:rsidR="006A0552">
        <w:rPr>
          <w:sz w:val="28"/>
          <w:szCs w:val="28"/>
        </w:rPr>
        <w:t>Васильевского</w:t>
      </w:r>
      <w:r>
        <w:rPr>
          <w:sz w:val="28"/>
          <w:szCs w:val="28"/>
        </w:rPr>
        <w:t xml:space="preserve"> сельсовета (далее – местный бюджет).</w:t>
      </w:r>
    </w:p>
    <w:p w14:paraId="21161E0F" w14:textId="77777777" w:rsidR="00612F11" w:rsidRDefault="00612F11" w:rsidP="00ED7A9D">
      <w:pPr>
        <w:tabs>
          <w:tab w:val="left" w:pos="567"/>
          <w:tab w:val="left" w:pos="720"/>
        </w:tabs>
        <w:ind w:firstLine="709"/>
        <w:jc w:val="both"/>
        <w:rPr>
          <w:sz w:val="28"/>
          <w:szCs w:val="28"/>
        </w:rPr>
      </w:pPr>
      <w:r>
        <w:rPr>
          <w:sz w:val="28"/>
          <w:szCs w:val="28"/>
        </w:rPr>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14:paraId="688BE25D" w14:textId="77777777" w:rsidR="00612F11" w:rsidRDefault="00612F11" w:rsidP="003A4B2E">
      <w:pPr>
        <w:tabs>
          <w:tab w:val="left" w:pos="567"/>
          <w:tab w:val="left" w:pos="720"/>
        </w:tabs>
        <w:ind w:firstLine="709"/>
        <w:jc w:val="both"/>
        <w:rPr>
          <w:sz w:val="28"/>
          <w:szCs w:val="28"/>
        </w:rPr>
      </w:pPr>
      <w:r>
        <w:rPr>
          <w:sz w:val="28"/>
          <w:szCs w:val="28"/>
        </w:rPr>
        <w:t>3. Задолженность признается безнадежной к взысканию и подлежит списанию в соответствии с настоящим Порядком в случаях:</w:t>
      </w:r>
    </w:p>
    <w:p w14:paraId="39E4A23B" w14:textId="7B099711" w:rsidR="00080986" w:rsidRPr="00472B35" w:rsidRDefault="00612F11" w:rsidP="003A4B2E">
      <w:pPr>
        <w:tabs>
          <w:tab w:val="left" w:pos="567"/>
          <w:tab w:val="left" w:pos="720"/>
        </w:tabs>
        <w:ind w:firstLine="709"/>
        <w:jc w:val="both"/>
        <w:rPr>
          <w:color w:val="000000" w:themeColor="text1"/>
          <w:sz w:val="28"/>
          <w:szCs w:val="28"/>
        </w:rPr>
      </w:pPr>
      <w:r w:rsidRPr="00472B35">
        <w:rPr>
          <w:color w:val="000000" w:themeColor="text1"/>
          <w:sz w:val="28"/>
          <w:szCs w:val="28"/>
        </w:rPr>
        <w:t xml:space="preserve">3.1 </w:t>
      </w:r>
      <w:r w:rsidR="00080986" w:rsidRPr="00472B35">
        <w:rPr>
          <w:color w:val="000000" w:themeColor="text1"/>
          <w:sz w:val="28"/>
          <w:szCs w:val="28"/>
        </w:rPr>
        <w:t xml:space="preserve">Смерти физического лица - плательщика платежей в бюджет или объявления его умершим в порядке, установленном гражданским </w:t>
      </w:r>
      <w:r w:rsidR="00080986" w:rsidRPr="00472B35">
        <w:rPr>
          <w:rFonts w:eastAsiaTheme="minorHAnsi"/>
          <w:color w:val="000000" w:themeColor="text1"/>
          <w:sz w:val="28"/>
          <w:szCs w:val="28"/>
          <w:lang w:eastAsia="en-US"/>
        </w:rPr>
        <w:t xml:space="preserve">процессуальным </w:t>
      </w:r>
      <w:r w:rsidR="00080986" w:rsidRPr="00472B35">
        <w:rPr>
          <w:color w:val="000000" w:themeColor="text1"/>
          <w:sz w:val="28"/>
          <w:szCs w:val="28"/>
        </w:rPr>
        <w:t>законодательством Российской Федерации;</w:t>
      </w:r>
    </w:p>
    <w:p w14:paraId="3A709308" w14:textId="1A1D8F27" w:rsidR="00080986" w:rsidRPr="00472B35" w:rsidRDefault="00080986" w:rsidP="003A4B2E">
      <w:pPr>
        <w:tabs>
          <w:tab w:val="left" w:pos="567"/>
          <w:tab w:val="left" w:pos="720"/>
        </w:tabs>
        <w:ind w:firstLine="709"/>
        <w:jc w:val="both"/>
        <w:rPr>
          <w:color w:val="000000" w:themeColor="text1"/>
          <w:sz w:val="28"/>
          <w:szCs w:val="28"/>
        </w:rPr>
      </w:pPr>
      <w:r w:rsidRPr="00472B35">
        <w:rPr>
          <w:color w:val="000000" w:themeColor="text1"/>
          <w:sz w:val="28"/>
          <w:szCs w:val="28"/>
        </w:rPr>
        <w:t>3.2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погашенным по причине недостаточности имущества должника;</w:t>
      </w:r>
    </w:p>
    <w:p w14:paraId="46349F92" w14:textId="777CABB6" w:rsidR="003A4B2E" w:rsidRPr="00472B35" w:rsidRDefault="00080986" w:rsidP="003A4B2E">
      <w:pPr>
        <w:autoSpaceDE w:val="0"/>
        <w:autoSpaceDN w:val="0"/>
        <w:adjustRightInd w:val="0"/>
        <w:ind w:firstLine="709"/>
        <w:jc w:val="both"/>
        <w:rPr>
          <w:rFonts w:eastAsiaTheme="minorHAnsi"/>
          <w:color w:val="000000" w:themeColor="text1"/>
          <w:sz w:val="28"/>
          <w:szCs w:val="28"/>
          <w:lang w:eastAsia="en-US"/>
        </w:rPr>
      </w:pPr>
      <w:r w:rsidRPr="00472B35">
        <w:rPr>
          <w:color w:val="000000" w:themeColor="text1"/>
          <w:sz w:val="28"/>
          <w:szCs w:val="28"/>
        </w:rPr>
        <w:t>3.2.1</w:t>
      </w:r>
      <w:r w:rsidR="003A4B2E" w:rsidRPr="00472B35">
        <w:rPr>
          <w:color w:val="000000" w:themeColor="text1"/>
          <w:sz w:val="28"/>
          <w:szCs w:val="28"/>
        </w:rPr>
        <w:t xml:space="preserve"> </w:t>
      </w:r>
      <w:r w:rsidR="003A4B2E" w:rsidRPr="00472B35">
        <w:rPr>
          <w:rFonts w:eastAsiaTheme="minorHAnsi"/>
          <w:color w:val="000000" w:themeColor="text1"/>
          <w:sz w:val="28"/>
          <w:szCs w:val="28"/>
          <w:lang w:eastAsia="en-US"/>
        </w:rPr>
        <w:t xml:space="preserve">Признания банкротом гражданина, не являющегося индивидуальным предпринимателем, в соответствии с Федеральным </w:t>
      </w:r>
      <w:hyperlink r:id="rId7" w:history="1">
        <w:r w:rsidR="003A4B2E" w:rsidRPr="00472B35">
          <w:rPr>
            <w:rFonts w:eastAsiaTheme="minorHAnsi"/>
            <w:color w:val="000000" w:themeColor="text1"/>
            <w:sz w:val="28"/>
            <w:szCs w:val="28"/>
            <w:lang w:eastAsia="en-US"/>
          </w:rPr>
          <w:t>законом</w:t>
        </w:r>
      </w:hyperlink>
      <w:r w:rsidR="003A4B2E" w:rsidRPr="00472B35">
        <w:rPr>
          <w:rFonts w:eastAsiaTheme="minorHAnsi"/>
          <w:color w:val="000000" w:themeColor="text1"/>
          <w:sz w:val="28"/>
          <w:szCs w:val="28"/>
          <w:lang w:eastAsia="en-US"/>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14:paraId="294819C8" w14:textId="3F361DAF" w:rsidR="00612F11" w:rsidRPr="00472B35" w:rsidRDefault="003A4B2E" w:rsidP="003A4B2E">
      <w:pPr>
        <w:tabs>
          <w:tab w:val="left" w:pos="567"/>
          <w:tab w:val="left" w:pos="720"/>
        </w:tabs>
        <w:ind w:firstLine="709"/>
        <w:jc w:val="both"/>
        <w:rPr>
          <w:color w:val="000000" w:themeColor="text1"/>
          <w:sz w:val="28"/>
          <w:szCs w:val="28"/>
        </w:rPr>
      </w:pPr>
      <w:r w:rsidRPr="00472B35">
        <w:rPr>
          <w:color w:val="000000" w:themeColor="text1"/>
          <w:sz w:val="28"/>
          <w:szCs w:val="28"/>
        </w:rPr>
        <w:t>3.</w:t>
      </w:r>
      <w:r w:rsidR="00A72CD1">
        <w:rPr>
          <w:color w:val="000000" w:themeColor="text1"/>
          <w:sz w:val="28"/>
          <w:szCs w:val="28"/>
        </w:rPr>
        <w:t>3</w:t>
      </w:r>
      <w:r w:rsidRPr="00472B35">
        <w:rPr>
          <w:color w:val="000000" w:themeColor="text1"/>
          <w:sz w:val="28"/>
          <w:szCs w:val="28"/>
        </w:rPr>
        <w:t xml:space="preserve"> </w:t>
      </w:r>
      <w:r w:rsidR="00612F11" w:rsidRPr="00472B35">
        <w:rPr>
          <w:color w:val="000000" w:themeColor="text1"/>
          <w:sz w:val="28"/>
          <w:szCs w:val="28"/>
        </w:rPr>
        <w:t xml:space="preserve">Ликвидации организации </w:t>
      </w:r>
      <w:r w:rsidRPr="00472B35">
        <w:rPr>
          <w:color w:val="000000" w:themeColor="text1"/>
          <w:sz w:val="28"/>
          <w:szCs w:val="28"/>
        </w:rPr>
        <w:t xml:space="preserve">- </w:t>
      </w:r>
      <w:r w:rsidR="00612F11" w:rsidRPr="00472B35">
        <w:rPr>
          <w:color w:val="000000" w:themeColor="text1"/>
          <w:sz w:val="28"/>
          <w:szCs w:val="28"/>
        </w:rPr>
        <w:t>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w:t>
      </w:r>
      <w:r w:rsidR="00080986" w:rsidRPr="00472B35">
        <w:rPr>
          <w:color w:val="000000" w:themeColor="text1"/>
          <w:sz w:val="28"/>
          <w:szCs w:val="28"/>
        </w:rPr>
        <w:t>,</w:t>
      </w:r>
      <w:r w:rsidR="00612F11" w:rsidRPr="00472B35">
        <w:rPr>
          <w:color w:val="000000" w:themeColor="text1"/>
          <w:sz w:val="28"/>
          <w:szCs w:val="28"/>
        </w:rPr>
        <w:t xml:space="preserve"> установлены законодательством Российской Федерации;</w:t>
      </w:r>
    </w:p>
    <w:p w14:paraId="34B91EA9" w14:textId="6CE6040F" w:rsidR="003A4B2E" w:rsidRPr="00472B35" w:rsidRDefault="00080986" w:rsidP="003A4B2E">
      <w:pPr>
        <w:autoSpaceDE w:val="0"/>
        <w:autoSpaceDN w:val="0"/>
        <w:adjustRightInd w:val="0"/>
        <w:ind w:firstLine="709"/>
        <w:jc w:val="both"/>
        <w:rPr>
          <w:rFonts w:eastAsiaTheme="minorHAnsi"/>
          <w:color w:val="000000" w:themeColor="text1"/>
          <w:sz w:val="28"/>
          <w:szCs w:val="28"/>
          <w:lang w:eastAsia="en-US"/>
        </w:rPr>
      </w:pPr>
      <w:r w:rsidRPr="00472B35">
        <w:rPr>
          <w:color w:val="000000" w:themeColor="text1"/>
          <w:sz w:val="28"/>
          <w:szCs w:val="28"/>
        </w:rPr>
        <w:t>3.4</w:t>
      </w:r>
      <w:r w:rsidR="003A4B2E" w:rsidRPr="00472B35">
        <w:rPr>
          <w:color w:val="000000" w:themeColor="text1"/>
          <w:sz w:val="28"/>
          <w:szCs w:val="28"/>
        </w:rPr>
        <w:t xml:space="preserve"> </w:t>
      </w:r>
      <w:r w:rsidR="003A4B2E" w:rsidRPr="00472B35">
        <w:rPr>
          <w:rFonts w:eastAsiaTheme="minorHAnsi"/>
          <w:color w:val="000000" w:themeColor="text1"/>
          <w:sz w:val="28"/>
          <w:szCs w:val="28"/>
          <w:lang w:eastAsia="en-US"/>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0BA67285" w14:textId="7AA56BBD" w:rsidR="003A4B2E" w:rsidRDefault="003A4B2E" w:rsidP="003A4B2E">
      <w:pPr>
        <w:autoSpaceDE w:val="0"/>
        <w:autoSpaceDN w:val="0"/>
        <w:adjustRightInd w:val="0"/>
        <w:ind w:firstLine="709"/>
        <w:jc w:val="both"/>
        <w:rPr>
          <w:rFonts w:eastAsiaTheme="minorHAnsi"/>
          <w:sz w:val="28"/>
          <w:szCs w:val="28"/>
          <w:lang w:eastAsia="en-US"/>
        </w:rPr>
      </w:pPr>
      <w:r w:rsidRPr="00472B35">
        <w:rPr>
          <w:rFonts w:eastAsiaTheme="minorHAnsi"/>
          <w:color w:val="000000" w:themeColor="text1"/>
          <w:sz w:val="28"/>
          <w:szCs w:val="28"/>
          <w:lang w:eastAsia="en-US"/>
        </w:rPr>
        <w:t xml:space="preserve">3.5 </w:t>
      </w:r>
      <w:r>
        <w:rPr>
          <w:rFonts w:eastAsiaTheme="minorHAnsi"/>
          <w:sz w:val="28"/>
          <w:szCs w:val="28"/>
          <w:lang w:eastAsia="en-US"/>
        </w:rPr>
        <w:t xml:space="preserve">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8" w:history="1">
        <w:r>
          <w:rPr>
            <w:rFonts w:eastAsiaTheme="minorHAnsi"/>
            <w:color w:val="0000FF"/>
            <w:sz w:val="28"/>
            <w:szCs w:val="28"/>
            <w:lang w:eastAsia="en-US"/>
          </w:rPr>
          <w:t>пунктом 3</w:t>
        </w:r>
      </w:hyperlink>
      <w:r>
        <w:rPr>
          <w:rFonts w:eastAsiaTheme="minorHAnsi"/>
          <w:sz w:val="28"/>
          <w:szCs w:val="28"/>
          <w:lang w:eastAsia="en-US"/>
        </w:rPr>
        <w:t xml:space="preserve"> или </w:t>
      </w:r>
      <w:hyperlink r:id="rId9" w:history="1">
        <w:r>
          <w:rPr>
            <w:rFonts w:eastAsiaTheme="minorHAnsi"/>
            <w:color w:val="0000FF"/>
            <w:sz w:val="28"/>
            <w:szCs w:val="28"/>
            <w:lang w:eastAsia="en-US"/>
          </w:rPr>
          <w:t>4 части 1 статьи 46</w:t>
        </w:r>
      </w:hyperlink>
      <w:r>
        <w:rPr>
          <w:rFonts w:eastAsiaTheme="minorHAnsi"/>
          <w:sz w:val="28"/>
          <w:szCs w:val="28"/>
          <w:lang w:eastAsia="en-US"/>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
    <w:p w14:paraId="2B861C76" w14:textId="78E2364E" w:rsidR="003A4B2E" w:rsidRDefault="003A4B2E" w:rsidP="003A4B2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размер задолженности не превышает размера требований к должнику, установленного </w:t>
      </w:r>
      <w:hyperlink r:id="rId10"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Российской Федерации о несостоятельности (банкротстве) для возбуждения производства по делу о банкротстве;</w:t>
      </w:r>
    </w:p>
    <w:p w14:paraId="26DCCEE2" w14:textId="50A00DE1" w:rsidR="003A4B2E" w:rsidRDefault="003A4B2E" w:rsidP="003A4B2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E34F080" w14:textId="77777777" w:rsidR="003A4B2E" w:rsidRDefault="003A4B2E" w:rsidP="003A4B2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Pr>
            <w:rFonts w:eastAsiaTheme="minorHAnsi"/>
            <w:color w:val="0000FF"/>
            <w:sz w:val="28"/>
            <w:szCs w:val="28"/>
            <w:lang w:eastAsia="en-US"/>
          </w:rPr>
          <w:t>пунктом 3</w:t>
        </w:r>
      </w:hyperlink>
      <w:r>
        <w:rPr>
          <w:rFonts w:eastAsiaTheme="minorHAnsi"/>
          <w:sz w:val="28"/>
          <w:szCs w:val="28"/>
          <w:lang w:eastAsia="en-US"/>
        </w:rPr>
        <w:t xml:space="preserve"> или </w:t>
      </w:r>
      <w:hyperlink r:id="rId12" w:history="1">
        <w:r>
          <w:rPr>
            <w:rFonts w:eastAsiaTheme="minorHAnsi"/>
            <w:color w:val="0000FF"/>
            <w:sz w:val="28"/>
            <w:szCs w:val="28"/>
            <w:lang w:eastAsia="en-US"/>
          </w:rPr>
          <w:t>4 части 1 статьи 46</w:t>
        </w:r>
      </w:hyperlink>
      <w:r>
        <w:rPr>
          <w:rFonts w:eastAsiaTheme="minorHAnsi"/>
          <w:sz w:val="28"/>
          <w:szCs w:val="28"/>
          <w:lang w:eastAsia="en-US"/>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3" w:history="1">
        <w:r>
          <w:rPr>
            <w:rFonts w:eastAsiaTheme="minorHAnsi"/>
            <w:color w:val="0000FF"/>
            <w:sz w:val="28"/>
            <w:szCs w:val="28"/>
            <w:lang w:eastAsia="en-US"/>
          </w:rPr>
          <w:t>законом</w:t>
        </w:r>
      </w:hyperlink>
      <w:r>
        <w:rPr>
          <w:rFonts w:eastAsiaTheme="minorHAnsi"/>
          <w:sz w:val="28"/>
          <w:szCs w:val="28"/>
          <w:lang w:eastAsia="en-US"/>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CF36EAB" w14:textId="3E532969" w:rsidR="00472B35" w:rsidRDefault="00247E53" w:rsidP="00247E5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247E53">
        <w:rPr>
          <w:rFonts w:eastAsiaTheme="minorHAnsi"/>
          <w:sz w:val="28"/>
          <w:szCs w:val="28"/>
          <w:lang w:eastAsia="en-US"/>
        </w:rPr>
        <w:t>.</w:t>
      </w:r>
      <w:r>
        <w:rPr>
          <w:rFonts w:eastAsiaTheme="minorHAnsi"/>
          <w:sz w:val="28"/>
          <w:szCs w:val="28"/>
          <w:lang w:eastAsia="en-US"/>
        </w:rPr>
        <w:t>7</w:t>
      </w:r>
      <w:r w:rsidR="00472B35">
        <w:rPr>
          <w:rFonts w:eastAsiaTheme="minorHAnsi"/>
          <w:sz w:val="28"/>
          <w:szCs w:val="28"/>
          <w:lang w:eastAsia="en-US"/>
        </w:rPr>
        <w:t xml:space="preserve"> </w:t>
      </w:r>
      <w:r w:rsidRPr="00247E53">
        <w:rPr>
          <w:rFonts w:eastAsiaTheme="minorHAnsi"/>
          <w:sz w:val="28"/>
          <w:szCs w:val="28"/>
          <w:lang w:eastAsia="en-US"/>
        </w:rPr>
        <w:t>Не</w:t>
      </w:r>
      <w:r w:rsidR="00472B35">
        <w:rPr>
          <w:rFonts w:eastAsiaTheme="minorHAnsi"/>
          <w:sz w:val="28"/>
          <w:szCs w:val="28"/>
          <w:lang w:eastAsia="en-US"/>
        </w:rPr>
        <w:t xml:space="preserve">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4" w:history="1">
        <w:r w:rsidR="00472B35">
          <w:rPr>
            <w:rFonts w:eastAsiaTheme="minorHAnsi"/>
            <w:color w:val="0000FF"/>
            <w:sz w:val="28"/>
            <w:szCs w:val="28"/>
            <w:lang w:eastAsia="en-US"/>
          </w:rPr>
          <w:t>Кодексом</w:t>
        </w:r>
      </w:hyperlink>
      <w:r w:rsidR="00472B35">
        <w:rPr>
          <w:rFonts w:eastAsiaTheme="minorHAnsi"/>
          <w:sz w:val="28"/>
          <w:szCs w:val="28"/>
          <w:lang w:eastAsia="en-US"/>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A02EA3" w14:textId="10217291" w:rsidR="00612F11" w:rsidRPr="003A4B2E" w:rsidRDefault="00612F11" w:rsidP="003A4B2E">
      <w:pPr>
        <w:autoSpaceDE w:val="0"/>
        <w:autoSpaceDN w:val="0"/>
        <w:adjustRightInd w:val="0"/>
        <w:ind w:firstLine="709"/>
        <w:jc w:val="both"/>
        <w:rPr>
          <w:rFonts w:eastAsiaTheme="minorHAnsi"/>
          <w:sz w:val="28"/>
          <w:szCs w:val="28"/>
          <w:lang w:eastAsia="en-US"/>
        </w:rPr>
      </w:pPr>
      <w:r>
        <w:rPr>
          <w:sz w:val="28"/>
          <w:szCs w:val="28"/>
        </w:rPr>
        <w:t>4.</w:t>
      </w:r>
      <w:r w:rsidR="00523A75">
        <w:rPr>
          <w:sz w:val="28"/>
          <w:szCs w:val="28"/>
        </w:rPr>
        <w:t xml:space="preserve"> </w:t>
      </w:r>
      <w:r>
        <w:rPr>
          <w:sz w:val="28"/>
          <w:szCs w:val="28"/>
        </w:rPr>
        <w:t>Решение о признании безнадежной к взысканию и списании задолженности по неналоговым доходам, подлежащим зачислению в местный бюджет (далее – постановление),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14:paraId="2BA5AE68" w14:textId="77777777" w:rsidR="00B04983" w:rsidRPr="00B04983" w:rsidRDefault="00612F11" w:rsidP="00B04983">
      <w:pPr>
        <w:autoSpaceDE w:val="0"/>
        <w:autoSpaceDN w:val="0"/>
        <w:adjustRightInd w:val="0"/>
        <w:ind w:firstLine="709"/>
        <w:jc w:val="both"/>
        <w:rPr>
          <w:rFonts w:eastAsiaTheme="minorHAnsi"/>
          <w:color w:val="000000" w:themeColor="text1"/>
          <w:sz w:val="28"/>
          <w:szCs w:val="28"/>
          <w:lang w:eastAsia="en-US"/>
        </w:rPr>
      </w:pPr>
      <w:r w:rsidRPr="00B04983">
        <w:rPr>
          <w:color w:val="000000" w:themeColor="text1"/>
          <w:sz w:val="28"/>
          <w:szCs w:val="28"/>
        </w:rPr>
        <w:t xml:space="preserve">Состав комиссии и положение о ней определяются постановлением администрации </w:t>
      </w:r>
      <w:r w:rsidR="006A0552" w:rsidRPr="00B04983">
        <w:rPr>
          <w:color w:val="000000" w:themeColor="text1"/>
          <w:sz w:val="28"/>
          <w:szCs w:val="28"/>
        </w:rPr>
        <w:t>Васильевского</w:t>
      </w:r>
      <w:r w:rsidRPr="00B04983">
        <w:rPr>
          <w:color w:val="000000" w:themeColor="text1"/>
          <w:sz w:val="28"/>
          <w:szCs w:val="28"/>
        </w:rPr>
        <w:t xml:space="preserve"> сельсовета.</w:t>
      </w:r>
      <w:r w:rsidR="00B04983" w:rsidRPr="00B04983">
        <w:rPr>
          <w:color w:val="000000" w:themeColor="text1"/>
          <w:sz w:val="28"/>
          <w:szCs w:val="28"/>
        </w:rPr>
        <w:t xml:space="preserve"> </w:t>
      </w:r>
      <w:r w:rsidR="00B04983" w:rsidRPr="00B04983">
        <w:rPr>
          <w:rFonts w:eastAsiaTheme="minorHAnsi"/>
          <w:color w:val="000000" w:themeColor="text1"/>
          <w:sz w:val="28"/>
          <w:szCs w:val="28"/>
          <w:lang w:eastAsia="en-US"/>
        </w:rPr>
        <w:t>В состав комиссии входят председатель комиссии (далее - Председатель), заместитель Председателя, секретарь комиссии, члены комиссии.</w:t>
      </w:r>
    </w:p>
    <w:p w14:paraId="1A870C38" w14:textId="381422B1"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Проект решения о признании безнадежной к взысканию задолженности по платежам в бюджет (далее - проект решения) подготавливается комиссией по поступлению и выбытию активов.</w:t>
      </w:r>
    </w:p>
    <w:p w14:paraId="109CA006" w14:textId="77777777"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Работа комиссии осуществляется на ее заседаниях в соответствии с действующим законодательством Российской Федерации и настоящим Порядком. Заседания комиссии проводятся по мере необходимости, но не реже одного раза в год.</w:t>
      </w:r>
    </w:p>
    <w:p w14:paraId="63B3B66F" w14:textId="77777777"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lastRenderedPageBreak/>
        <w:t>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06A9945" w14:textId="77777777"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Комиссия правомочна осуществлять свои функции, если на заседании комиссии присутствуют не менее двух третей от общего числа ее членов.</w:t>
      </w:r>
    </w:p>
    <w:p w14:paraId="1486907C" w14:textId="77777777"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Председатель осуществляет руководство работой комиссии, объявляет заседание правомочным или принимает решение о его переносе из-за отсутствия необходимого количества членов (кворума), ведет заседания комиссии, объявляет перерывы, объявляет состав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и настоящим Порядком.</w:t>
      </w:r>
    </w:p>
    <w:p w14:paraId="0961A32B" w14:textId="77777777" w:rsidR="00B04983" w:rsidRPr="00B04983" w:rsidRDefault="00B04983" w:rsidP="00B04983">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В отсутствие Председателя его обязанности и функции осуществляет заместитель Председателя.</w:t>
      </w:r>
    </w:p>
    <w:p w14:paraId="4EE2A2F9"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sidRPr="00B04983">
        <w:rPr>
          <w:rFonts w:eastAsiaTheme="minorHAnsi"/>
          <w:color w:val="000000" w:themeColor="text1"/>
          <w:sz w:val="28"/>
          <w:szCs w:val="28"/>
          <w:lang w:eastAsia="en-US"/>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4CF08CCB" w14:textId="35326224" w:rsidR="003926DE" w:rsidRPr="003926DE" w:rsidRDefault="003926DE"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5. </w:t>
      </w:r>
      <w:r w:rsidR="00B04983" w:rsidRPr="003926DE">
        <w:rPr>
          <w:rFonts w:eastAsiaTheme="minorHAnsi"/>
          <w:sz w:val="28"/>
          <w:szCs w:val="28"/>
          <w:lang w:eastAsia="en-US"/>
        </w:rPr>
        <w:t xml:space="preserve">Комиссией в течение 10 рабочих дней со дня представления администратором доходов бюджета документов проводится их проверка на </w:t>
      </w:r>
      <w:r w:rsidR="00B04983" w:rsidRPr="003926DE">
        <w:rPr>
          <w:rFonts w:eastAsiaTheme="minorHAnsi"/>
          <w:color w:val="000000" w:themeColor="text1"/>
          <w:sz w:val="28"/>
          <w:szCs w:val="28"/>
          <w:lang w:eastAsia="en-US"/>
        </w:rPr>
        <w:t xml:space="preserve">соответствие </w:t>
      </w:r>
      <w:hyperlink r:id="rId15" w:history="1">
        <w:r w:rsidR="00B04983" w:rsidRPr="003926DE">
          <w:rPr>
            <w:rFonts w:eastAsiaTheme="minorHAnsi"/>
            <w:color w:val="000000" w:themeColor="text1"/>
            <w:sz w:val="28"/>
            <w:szCs w:val="28"/>
            <w:lang w:eastAsia="en-US"/>
          </w:rPr>
          <w:t xml:space="preserve">пунктам </w:t>
        </w:r>
      </w:hyperlink>
      <w:r w:rsidR="00B04983" w:rsidRPr="003926DE">
        <w:rPr>
          <w:rFonts w:eastAsiaTheme="minorHAnsi"/>
          <w:color w:val="000000" w:themeColor="text1"/>
          <w:sz w:val="28"/>
          <w:szCs w:val="28"/>
          <w:lang w:eastAsia="en-US"/>
        </w:rPr>
        <w:t xml:space="preserve">3 и </w:t>
      </w:r>
      <w:hyperlink r:id="rId16" w:history="1">
        <w:r w:rsidRPr="003926DE">
          <w:rPr>
            <w:rFonts w:eastAsiaTheme="minorHAnsi"/>
            <w:color w:val="000000" w:themeColor="text1"/>
            <w:sz w:val="28"/>
            <w:szCs w:val="28"/>
            <w:lang w:eastAsia="en-US"/>
          </w:rPr>
          <w:t>9</w:t>
        </w:r>
      </w:hyperlink>
      <w:r w:rsidR="00B04983" w:rsidRPr="003926DE">
        <w:rPr>
          <w:rFonts w:eastAsiaTheme="minorHAnsi"/>
          <w:sz w:val="28"/>
          <w:szCs w:val="28"/>
          <w:lang w:eastAsia="en-US"/>
        </w:rPr>
        <w:t xml:space="preserve"> настоящего Порядка.</w:t>
      </w:r>
    </w:p>
    <w:p w14:paraId="446A9846"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По итогам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члены комиссии, присутствовавшие на заседании комиссии, и в течение 5 рабочих дней с даты проведения заседания комиссии готовится проект решения.</w:t>
      </w:r>
    </w:p>
    <w:p w14:paraId="309F14AB" w14:textId="77777777" w:rsidR="003926DE" w:rsidRDefault="003926DE"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6. </w:t>
      </w:r>
      <w:r w:rsidR="00B04983">
        <w:rPr>
          <w:rFonts w:eastAsiaTheme="minorHAnsi"/>
          <w:sz w:val="28"/>
          <w:szCs w:val="28"/>
          <w:lang w:eastAsia="en-US"/>
        </w:rPr>
        <w:t>На основании проекта решения администраторы доходов бюджета в течение 5 рабочих дней с даты подготовки проекта решения принимают решение о признании безнадежной к взысканию задолженности по платежам в бюджет, которое оформляется актом о признании безнадежной к взысканию задолженности по платежам в бюджет.</w:t>
      </w:r>
    </w:p>
    <w:p w14:paraId="0A616973"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7. Акт о признании безнадежной к взысканию задолженности по платежам в бюджет должен содержать следующие сведения:</w:t>
      </w:r>
    </w:p>
    <w:p w14:paraId="6CE7CDF9"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полное наименование организации (фамилия, имя, отчество физического лица (при наличии);</w:t>
      </w:r>
    </w:p>
    <w:p w14:paraId="1C95C559"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6027F33A" w14:textId="77777777" w:rsidR="003926DE" w:rsidRDefault="00B04983" w:rsidP="003926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сведения о платеже, по которому возникла задолженность</w:t>
      </w:r>
    </w:p>
    <w:p w14:paraId="20FA827A"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код классификации доходов бюджетов Российской Федерации, по которому учитывается задолженность по платежам в бюджет, его наименование;</w:t>
      </w:r>
    </w:p>
    <w:p w14:paraId="55EFB510"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сумма задолженности по платежам в бюджет;</w:t>
      </w:r>
    </w:p>
    <w:p w14:paraId="29A8A8F3"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lastRenderedPageBreak/>
        <w:t>- сумма задолженности по пеням и штрафам по соответствующим платежам в бюджет;</w:t>
      </w:r>
    </w:p>
    <w:p w14:paraId="6EFADF25"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дата принятия решения о признании безнадежной к взысканию задолженности по платежам в бюджет;</w:t>
      </w:r>
    </w:p>
    <w:p w14:paraId="005C0BB8"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подписи членов комиссии.</w:t>
      </w:r>
    </w:p>
    <w:p w14:paraId="4505F5C7"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Акт о признании безнадежной к взысканию задолженности по платежам в бюджет подписывается всеми членами комиссии.</w:t>
      </w:r>
    </w:p>
    <w:p w14:paraId="07666D40" w14:textId="77777777" w:rsidR="003926DE" w:rsidRDefault="00B04983" w:rsidP="003926DE">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8. Оформленный комиссией акт о признании безнадежной к взысканию задолженности по платежам в бюджет утверждается </w:t>
      </w:r>
      <w:r w:rsidR="003926DE">
        <w:rPr>
          <w:rFonts w:eastAsiaTheme="minorHAnsi"/>
          <w:sz w:val="28"/>
          <w:szCs w:val="28"/>
          <w:lang w:eastAsia="en-US"/>
        </w:rPr>
        <w:t>главой Васильевского сельсовета.</w:t>
      </w:r>
    </w:p>
    <w:p w14:paraId="5565F2BD" w14:textId="01788FE0" w:rsidR="00612F11" w:rsidRPr="00B04983" w:rsidRDefault="003926DE" w:rsidP="003926DE">
      <w:pPr>
        <w:autoSpaceDE w:val="0"/>
        <w:autoSpaceDN w:val="0"/>
        <w:adjustRightInd w:val="0"/>
        <w:ind w:firstLine="709"/>
        <w:jc w:val="both"/>
        <w:rPr>
          <w:rFonts w:eastAsiaTheme="minorHAnsi"/>
          <w:color w:val="000000" w:themeColor="text1"/>
          <w:sz w:val="28"/>
          <w:szCs w:val="28"/>
          <w:lang w:eastAsia="en-US"/>
        </w:rPr>
      </w:pPr>
      <w:r>
        <w:rPr>
          <w:color w:val="000000" w:themeColor="text1"/>
          <w:sz w:val="28"/>
          <w:szCs w:val="28"/>
        </w:rPr>
        <w:t>9</w:t>
      </w:r>
      <w:r w:rsidR="00612F11" w:rsidRPr="00B04983">
        <w:rPr>
          <w:color w:val="000000" w:themeColor="text1"/>
          <w:sz w:val="28"/>
          <w:szCs w:val="28"/>
        </w:rPr>
        <w:t xml:space="preserve">. </w:t>
      </w:r>
      <w:r w:rsidR="004F02AC" w:rsidRPr="00B04983">
        <w:rPr>
          <w:color w:val="000000" w:themeColor="text1"/>
          <w:sz w:val="28"/>
          <w:szCs w:val="28"/>
        </w:rPr>
        <w:t>Документы, п</w:t>
      </w:r>
      <w:r w:rsidR="00612F11" w:rsidRPr="00B04983">
        <w:rPr>
          <w:color w:val="000000" w:themeColor="text1"/>
          <w:sz w:val="28"/>
          <w:szCs w:val="28"/>
        </w:rPr>
        <w:t>одтверждающи</w:t>
      </w:r>
      <w:r w:rsidR="004F02AC" w:rsidRPr="00B04983">
        <w:rPr>
          <w:color w:val="000000" w:themeColor="text1"/>
          <w:sz w:val="28"/>
          <w:szCs w:val="28"/>
        </w:rPr>
        <w:t>е наличие оснований</w:t>
      </w:r>
      <w:r w:rsidR="00612F11" w:rsidRPr="00B04983">
        <w:rPr>
          <w:color w:val="000000" w:themeColor="text1"/>
          <w:sz w:val="28"/>
          <w:szCs w:val="28"/>
        </w:rPr>
        <w:t xml:space="preserve"> для</w:t>
      </w:r>
      <w:r w:rsidR="004F02AC" w:rsidRPr="00B04983">
        <w:rPr>
          <w:color w:val="000000" w:themeColor="text1"/>
          <w:sz w:val="28"/>
          <w:szCs w:val="28"/>
        </w:rPr>
        <w:t xml:space="preserve"> принятия решений о</w:t>
      </w:r>
      <w:r w:rsidR="00612F11" w:rsidRPr="00B04983">
        <w:rPr>
          <w:color w:val="000000" w:themeColor="text1"/>
          <w:sz w:val="28"/>
          <w:szCs w:val="28"/>
        </w:rPr>
        <w:t xml:space="preserve"> признани</w:t>
      </w:r>
      <w:r w:rsidR="004F02AC" w:rsidRPr="00B04983">
        <w:rPr>
          <w:color w:val="000000" w:themeColor="text1"/>
          <w:sz w:val="28"/>
          <w:szCs w:val="28"/>
        </w:rPr>
        <w:t>и</w:t>
      </w:r>
      <w:r w:rsidR="00612F11" w:rsidRPr="00B04983">
        <w:rPr>
          <w:color w:val="000000" w:themeColor="text1"/>
          <w:sz w:val="28"/>
          <w:szCs w:val="28"/>
        </w:rPr>
        <w:t xml:space="preserve"> безнадежной к взысканию </w:t>
      </w:r>
      <w:r w:rsidR="004F02AC" w:rsidRPr="00B04983">
        <w:rPr>
          <w:color w:val="000000" w:themeColor="text1"/>
          <w:sz w:val="28"/>
          <w:szCs w:val="28"/>
        </w:rPr>
        <w:t xml:space="preserve">задолженности по платежам </w:t>
      </w:r>
      <w:r w:rsidR="00612F11" w:rsidRPr="00B04983">
        <w:rPr>
          <w:color w:val="000000" w:themeColor="text1"/>
          <w:sz w:val="28"/>
          <w:szCs w:val="28"/>
        </w:rPr>
        <w:t>и</w:t>
      </w:r>
      <w:r w:rsidR="00312A62" w:rsidRPr="00B04983">
        <w:rPr>
          <w:color w:val="000000" w:themeColor="text1"/>
          <w:sz w:val="28"/>
          <w:szCs w:val="28"/>
        </w:rPr>
        <w:t xml:space="preserve"> списания задолженности в том числе</w:t>
      </w:r>
      <w:r w:rsidR="00612F11" w:rsidRPr="00B04983">
        <w:rPr>
          <w:color w:val="000000" w:themeColor="text1"/>
          <w:sz w:val="28"/>
          <w:szCs w:val="28"/>
        </w:rPr>
        <w:t>:</w:t>
      </w:r>
      <w:r w:rsidR="00247E53" w:rsidRPr="00B04983">
        <w:rPr>
          <w:color w:val="000000" w:themeColor="text1"/>
          <w:sz w:val="28"/>
          <w:szCs w:val="28"/>
        </w:rPr>
        <w:t xml:space="preserve"> </w:t>
      </w:r>
    </w:p>
    <w:p w14:paraId="42CDA788" w14:textId="3C508112" w:rsidR="00247E53" w:rsidRDefault="003926DE" w:rsidP="002252BA">
      <w:pPr>
        <w:tabs>
          <w:tab w:val="left" w:pos="567"/>
          <w:tab w:val="left" w:pos="720"/>
        </w:tabs>
        <w:ind w:firstLine="709"/>
        <w:jc w:val="both"/>
        <w:rPr>
          <w:rFonts w:eastAsiaTheme="minorHAnsi"/>
          <w:sz w:val="28"/>
          <w:szCs w:val="28"/>
          <w:lang w:eastAsia="en-US"/>
        </w:rPr>
      </w:pPr>
      <w:r>
        <w:rPr>
          <w:sz w:val="28"/>
          <w:szCs w:val="28"/>
          <w:lang w:bidi="ru-RU"/>
        </w:rPr>
        <w:t>9</w:t>
      </w:r>
      <w:r w:rsidR="00ED7A9D" w:rsidRPr="003C416F">
        <w:rPr>
          <w:sz w:val="28"/>
          <w:szCs w:val="28"/>
          <w:lang w:bidi="ru-RU"/>
        </w:rPr>
        <w:t>.1</w:t>
      </w:r>
      <w:r w:rsidR="00715297" w:rsidRPr="003C416F">
        <w:rPr>
          <w:sz w:val="28"/>
          <w:szCs w:val="28"/>
          <w:lang w:bidi="ru-RU"/>
        </w:rPr>
        <w:t xml:space="preserve"> </w:t>
      </w:r>
      <w:r w:rsidR="00247E53" w:rsidRPr="00247E53">
        <w:rPr>
          <w:rFonts w:eastAsiaTheme="minorHAnsi"/>
          <w:sz w:val="28"/>
          <w:szCs w:val="28"/>
          <w:lang w:eastAsia="en-US"/>
        </w:rPr>
        <w:t>В</w:t>
      </w:r>
      <w:r w:rsidR="00247E53">
        <w:rPr>
          <w:rFonts w:eastAsiaTheme="minorHAnsi"/>
          <w:sz w:val="28"/>
          <w:szCs w:val="28"/>
          <w:lang w:eastAsia="en-US"/>
        </w:rPr>
        <w:t>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14:paraId="7FACF77E" w14:textId="4940514C" w:rsidR="004F02AC" w:rsidRDefault="003926DE" w:rsidP="002252BA">
      <w:pPr>
        <w:tabs>
          <w:tab w:val="left" w:pos="567"/>
          <w:tab w:val="left" w:pos="720"/>
        </w:tabs>
        <w:ind w:firstLine="709"/>
        <w:jc w:val="both"/>
        <w:rPr>
          <w:rFonts w:eastAsiaTheme="minorHAnsi"/>
          <w:sz w:val="28"/>
          <w:szCs w:val="28"/>
          <w:lang w:eastAsia="en-US"/>
        </w:rPr>
      </w:pPr>
      <w:r>
        <w:rPr>
          <w:rFonts w:eastAsiaTheme="minorHAnsi"/>
          <w:sz w:val="28"/>
          <w:szCs w:val="28"/>
          <w:lang w:eastAsia="en-US"/>
        </w:rPr>
        <w:t>9</w:t>
      </w:r>
      <w:r w:rsidR="004F02AC" w:rsidRPr="004F02AC">
        <w:rPr>
          <w:rFonts w:eastAsiaTheme="minorHAnsi"/>
          <w:sz w:val="28"/>
          <w:szCs w:val="28"/>
          <w:lang w:eastAsia="en-US"/>
        </w:rPr>
        <w:t>.2 С</w:t>
      </w:r>
      <w:r w:rsidR="004F02AC">
        <w:rPr>
          <w:rFonts w:eastAsiaTheme="minorHAnsi"/>
          <w:sz w:val="28"/>
          <w:szCs w:val="28"/>
          <w:lang w:eastAsia="en-US"/>
        </w:rPr>
        <w:t>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14:paraId="26E0D511" w14:textId="796C5946" w:rsidR="004F02AC" w:rsidRPr="004F02AC" w:rsidRDefault="003926DE" w:rsidP="002252BA">
      <w:pPr>
        <w:tabs>
          <w:tab w:val="left" w:pos="567"/>
          <w:tab w:val="left" w:pos="720"/>
        </w:tabs>
        <w:ind w:firstLine="709"/>
        <w:jc w:val="both"/>
        <w:rPr>
          <w:sz w:val="28"/>
          <w:szCs w:val="28"/>
          <w:lang w:bidi="ru-RU"/>
        </w:rPr>
      </w:pPr>
      <w:r>
        <w:rPr>
          <w:rFonts w:eastAsiaTheme="minorHAnsi"/>
          <w:sz w:val="28"/>
          <w:szCs w:val="28"/>
          <w:lang w:eastAsia="en-US"/>
        </w:rPr>
        <w:t>9</w:t>
      </w:r>
      <w:r w:rsidR="004F02AC" w:rsidRPr="004F02AC">
        <w:rPr>
          <w:rFonts w:eastAsiaTheme="minorHAnsi"/>
          <w:sz w:val="28"/>
          <w:szCs w:val="28"/>
          <w:lang w:eastAsia="en-US"/>
        </w:rPr>
        <w:t>.3 Д</w:t>
      </w:r>
      <w:r w:rsidR="004F02AC">
        <w:rPr>
          <w:rFonts w:eastAsiaTheme="minorHAnsi"/>
          <w:sz w:val="28"/>
          <w:szCs w:val="28"/>
          <w:lang w:eastAsia="en-US"/>
        </w:rPr>
        <w:t>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6D7BD4EF"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документ, свидетельствующий о смерти физического лица - плательщика платежей в бюджет или подтверждающий факт объявления его умершим;</w:t>
      </w:r>
    </w:p>
    <w:p w14:paraId="77C55F8A"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66947BD6" w14:textId="77777777" w:rsidR="004F02AC" w:rsidRDefault="00715297" w:rsidP="002252BA">
      <w:pPr>
        <w:tabs>
          <w:tab w:val="left" w:pos="567"/>
          <w:tab w:val="left" w:pos="720"/>
        </w:tabs>
        <w:ind w:firstLine="709"/>
        <w:jc w:val="both"/>
        <w:rPr>
          <w:sz w:val="28"/>
          <w:szCs w:val="28"/>
          <w:lang w:bidi="ru-RU"/>
        </w:rPr>
      </w:pPr>
      <w:r w:rsidRPr="004F02AC">
        <w:rPr>
          <w:sz w:val="28"/>
          <w:szCs w:val="28"/>
          <w:lang w:bidi="ru-RU"/>
        </w:rPr>
        <w:t>судебный акт о завершении конкурсного производства или завершении реализации имущества гражданина - плательщика платежей в бюджет;</w:t>
      </w:r>
    </w:p>
    <w:p w14:paraId="60A77617"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75B09931"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69CE07B6"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14:paraId="5A0656A0" w14:textId="77777777" w:rsidR="004F02AC" w:rsidRDefault="00715297" w:rsidP="002252BA">
      <w:pPr>
        <w:tabs>
          <w:tab w:val="left" w:pos="567"/>
          <w:tab w:val="left" w:pos="720"/>
        </w:tabs>
        <w:ind w:firstLine="709"/>
        <w:jc w:val="both"/>
        <w:rPr>
          <w:sz w:val="28"/>
          <w:szCs w:val="28"/>
          <w:lang w:bidi="ru-RU"/>
        </w:rPr>
      </w:pPr>
      <w:r w:rsidRPr="003C416F">
        <w:rPr>
          <w:sz w:val="28"/>
          <w:szCs w:val="28"/>
          <w:lang w:bidi="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6A76BA14" w14:textId="77777777" w:rsidR="002252BA" w:rsidRDefault="00715297" w:rsidP="002252BA">
      <w:pPr>
        <w:tabs>
          <w:tab w:val="left" w:pos="567"/>
          <w:tab w:val="left" w:pos="720"/>
        </w:tabs>
        <w:ind w:firstLine="709"/>
        <w:jc w:val="both"/>
        <w:rPr>
          <w:sz w:val="28"/>
          <w:szCs w:val="28"/>
          <w:lang w:bidi="ru-RU"/>
        </w:rPr>
      </w:pPr>
      <w:r w:rsidRPr="003C416F">
        <w:rPr>
          <w:sz w:val="28"/>
          <w:szCs w:val="28"/>
          <w:lang w:bidi="ru-RU"/>
        </w:rPr>
        <w:lastRenderedPageBreak/>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4661F0" w14:textId="77777777" w:rsidR="003926DE" w:rsidRDefault="00715297" w:rsidP="003926DE">
      <w:pPr>
        <w:tabs>
          <w:tab w:val="left" w:pos="567"/>
          <w:tab w:val="left" w:pos="720"/>
        </w:tabs>
        <w:ind w:firstLine="709"/>
        <w:jc w:val="both"/>
        <w:rPr>
          <w:sz w:val="28"/>
          <w:szCs w:val="28"/>
          <w:lang w:bidi="ru-RU"/>
        </w:rPr>
      </w:pPr>
      <w:r w:rsidRPr="003C416F">
        <w:rPr>
          <w:sz w:val="28"/>
          <w:szCs w:val="28"/>
          <w:lang w:bidi="ru-RU"/>
        </w:rPr>
        <w:t>постановление о прекращении исполнения постановления о назначении административного наказания.</w:t>
      </w:r>
    </w:p>
    <w:p w14:paraId="0FEC8C95" w14:textId="28B9E2DA" w:rsidR="00612F11" w:rsidRDefault="003926DE" w:rsidP="003926DE">
      <w:pPr>
        <w:tabs>
          <w:tab w:val="left" w:pos="567"/>
          <w:tab w:val="left" w:pos="720"/>
        </w:tabs>
        <w:ind w:firstLine="709"/>
        <w:jc w:val="both"/>
        <w:rPr>
          <w:sz w:val="28"/>
          <w:szCs w:val="28"/>
          <w:lang w:bidi="ru-RU"/>
        </w:rPr>
      </w:pPr>
      <w:r>
        <w:rPr>
          <w:sz w:val="28"/>
          <w:szCs w:val="28"/>
        </w:rPr>
        <w:t>10</w:t>
      </w:r>
      <w:r w:rsidR="00612F11">
        <w:rPr>
          <w:sz w:val="28"/>
          <w:szCs w:val="28"/>
        </w:rPr>
        <w:t>. Инициатором признания задолженности безнадежной к взысканию и ее списания является администратор соответствующих неналоговых доходов.</w:t>
      </w:r>
    </w:p>
    <w:p w14:paraId="00D9E40F" w14:textId="73B3329C" w:rsidR="00612F11" w:rsidRDefault="003926DE" w:rsidP="00ED7A9D">
      <w:pPr>
        <w:tabs>
          <w:tab w:val="left" w:pos="1905"/>
        </w:tabs>
        <w:ind w:firstLine="709"/>
        <w:jc w:val="both"/>
      </w:pPr>
      <w:r>
        <w:rPr>
          <w:sz w:val="28"/>
          <w:szCs w:val="28"/>
        </w:rPr>
        <w:t>11</w:t>
      </w:r>
      <w:r w:rsidR="00612F11">
        <w:rPr>
          <w:sz w:val="28"/>
          <w:szCs w:val="28"/>
        </w:rPr>
        <w:t>. Контроль за своевременным и правильным списанием долгов осуществляется главным администратором доходов,</w:t>
      </w:r>
      <w:r w:rsidR="00612F11" w:rsidRPr="006F3F42">
        <w:rPr>
          <w:sz w:val="28"/>
          <w:szCs w:val="28"/>
        </w:rPr>
        <w:t xml:space="preserve"> </w:t>
      </w:r>
      <w:r w:rsidR="00612F11">
        <w:rPr>
          <w:sz w:val="28"/>
          <w:szCs w:val="28"/>
        </w:rPr>
        <w:t xml:space="preserve">в </w:t>
      </w:r>
      <w:r w:rsidR="008B32A9">
        <w:rPr>
          <w:sz w:val="28"/>
          <w:szCs w:val="28"/>
        </w:rPr>
        <w:t>течение</w:t>
      </w:r>
      <w:r w:rsidR="00612F11" w:rsidRPr="006F3F42">
        <w:rPr>
          <w:sz w:val="28"/>
          <w:szCs w:val="28"/>
        </w:rPr>
        <w:t xml:space="preserve"> 10 </w:t>
      </w:r>
      <w:r w:rsidR="00501710" w:rsidRPr="00501710">
        <w:rPr>
          <w:sz w:val="28"/>
          <w:szCs w:val="28"/>
        </w:rPr>
        <w:t xml:space="preserve">рабочих </w:t>
      </w:r>
      <w:r w:rsidR="00612F11" w:rsidRPr="006F3F42">
        <w:rPr>
          <w:sz w:val="28"/>
          <w:szCs w:val="28"/>
        </w:rPr>
        <w:t xml:space="preserve">дней после списания долгов сообщение о произведенных записях в лицевых счетах направляется </w:t>
      </w:r>
      <w:r w:rsidRPr="006F3F42">
        <w:rPr>
          <w:sz w:val="28"/>
          <w:szCs w:val="28"/>
        </w:rPr>
        <w:t>в администрацию</w:t>
      </w:r>
      <w:r w:rsidR="00612F11" w:rsidRPr="006F3F42">
        <w:rPr>
          <w:sz w:val="28"/>
          <w:szCs w:val="28"/>
        </w:rPr>
        <w:t xml:space="preserve"> </w:t>
      </w:r>
      <w:r w:rsidR="006A0552">
        <w:rPr>
          <w:sz w:val="28"/>
          <w:szCs w:val="28"/>
        </w:rPr>
        <w:t>Васильевского</w:t>
      </w:r>
      <w:r w:rsidR="00612F11">
        <w:rPr>
          <w:sz w:val="28"/>
          <w:szCs w:val="28"/>
        </w:rPr>
        <w:t xml:space="preserve"> сельсовета</w:t>
      </w:r>
      <w:r w:rsidR="00612F11" w:rsidRPr="006F3F42">
        <w:rPr>
          <w:sz w:val="28"/>
          <w:szCs w:val="28"/>
        </w:rPr>
        <w:t>.</w:t>
      </w:r>
    </w:p>
    <w:sectPr w:rsidR="00612F11" w:rsidSect="00523A75">
      <w:pgSz w:w="11906" w:h="16838"/>
      <w:pgMar w:top="720" w:right="72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0700"/>
    <w:multiLevelType w:val="hybridMultilevel"/>
    <w:tmpl w:val="B24EDA5A"/>
    <w:lvl w:ilvl="0" w:tplc="FC363D3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2BEF39A0"/>
    <w:multiLevelType w:val="multilevel"/>
    <w:tmpl w:val="888A8184"/>
    <w:lvl w:ilvl="0">
      <w:start w:val="1"/>
      <w:numFmt w:val="decimal"/>
      <w:lvlText w:val="%1."/>
      <w:lvlJc w:val="left"/>
      <w:pPr>
        <w:ind w:left="1110" w:hanging="360"/>
      </w:pPr>
      <w:rPr>
        <w:rFonts w:hint="default"/>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nsid w:val="3D620D54"/>
    <w:multiLevelType w:val="multilevel"/>
    <w:tmpl w:val="202C879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714162"/>
    <w:multiLevelType w:val="multilevel"/>
    <w:tmpl w:val="D902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0B2617"/>
    <w:multiLevelType w:val="multilevel"/>
    <w:tmpl w:val="0A54A05A"/>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320761"/>
    <w:multiLevelType w:val="hybridMultilevel"/>
    <w:tmpl w:val="097671DE"/>
    <w:lvl w:ilvl="0" w:tplc="DDEC30A8">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10DDC"/>
    <w:multiLevelType w:val="multilevel"/>
    <w:tmpl w:val="AA76F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B2"/>
    <w:rsid w:val="00080986"/>
    <w:rsid w:val="000A1CB2"/>
    <w:rsid w:val="000D5223"/>
    <w:rsid w:val="00105C6E"/>
    <w:rsid w:val="001223F6"/>
    <w:rsid w:val="001403CE"/>
    <w:rsid w:val="00162C1A"/>
    <w:rsid w:val="001960F6"/>
    <w:rsid w:val="001D2FB6"/>
    <w:rsid w:val="001D31E8"/>
    <w:rsid w:val="00206A2E"/>
    <w:rsid w:val="002252BA"/>
    <w:rsid w:val="00247E53"/>
    <w:rsid w:val="00253FD7"/>
    <w:rsid w:val="0026049C"/>
    <w:rsid w:val="00263EB1"/>
    <w:rsid w:val="002A7A86"/>
    <w:rsid w:val="00312A62"/>
    <w:rsid w:val="003427B1"/>
    <w:rsid w:val="0034653F"/>
    <w:rsid w:val="00361E2D"/>
    <w:rsid w:val="00366904"/>
    <w:rsid w:val="003926DE"/>
    <w:rsid w:val="003A11D4"/>
    <w:rsid w:val="003A4B2E"/>
    <w:rsid w:val="003B2E51"/>
    <w:rsid w:val="003C416F"/>
    <w:rsid w:val="003D0549"/>
    <w:rsid w:val="003F6B93"/>
    <w:rsid w:val="00472B35"/>
    <w:rsid w:val="004E1E12"/>
    <w:rsid w:val="004F02AC"/>
    <w:rsid w:val="004F2AFF"/>
    <w:rsid w:val="00501710"/>
    <w:rsid w:val="00523A75"/>
    <w:rsid w:val="00597892"/>
    <w:rsid w:val="005C5BC9"/>
    <w:rsid w:val="00612F11"/>
    <w:rsid w:val="00654256"/>
    <w:rsid w:val="00684679"/>
    <w:rsid w:val="006A0552"/>
    <w:rsid w:val="006D040F"/>
    <w:rsid w:val="006D5883"/>
    <w:rsid w:val="006F1DAB"/>
    <w:rsid w:val="00715297"/>
    <w:rsid w:val="0075262E"/>
    <w:rsid w:val="008574DD"/>
    <w:rsid w:val="008B0713"/>
    <w:rsid w:val="008B32A9"/>
    <w:rsid w:val="008F1F78"/>
    <w:rsid w:val="009B5DB7"/>
    <w:rsid w:val="00A079AC"/>
    <w:rsid w:val="00A72CD1"/>
    <w:rsid w:val="00A75061"/>
    <w:rsid w:val="00A86B80"/>
    <w:rsid w:val="00AB0339"/>
    <w:rsid w:val="00B04983"/>
    <w:rsid w:val="00C4091D"/>
    <w:rsid w:val="00C47C03"/>
    <w:rsid w:val="00CC58DA"/>
    <w:rsid w:val="00D1490C"/>
    <w:rsid w:val="00DC2F99"/>
    <w:rsid w:val="00DE5F86"/>
    <w:rsid w:val="00DE7268"/>
    <w:rsid w:val="00E43694"/>
    <w:rsid w:val="00EA51FE"/>
    <w:rsid w:val="00ED7A9D"/>
    <w:rsid w:val="00F20C81"/>
    <w:rsid w:val="00F7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CB2"/>
    <w:pPr>
      <w:keepNext/>
      <w:pBdr>
        <w:bottom w:val="thinThickSmallGap" w:sz="24" w:space="1" w:color="auto"/>
      </w:pBdr>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CB2"/>
    <w:rPr>
      <w:rFonts w:ascii="Times New Roman" w:eastAsia="Times New Roman" w:hAnsi="Times New Roman" w:cs="Times New Roman"/>
      <w:b/>
      <w:sz w:val="36"/>
      <w:szCs w:val="20"/>
      <w:lang w:eastAsia="ru-RU"/>
    </w:rPr>
  </w:style>
  <w:style w:type="character" w:styleId="a3">
    <w:name w:val="Hyperlink"/>
    <w:basedOn w:val="a0"/>
    <w:rsid w:val="000A1CB2"/>
    <w:rPr>
      <w:color w:val="0000FF"/>
      <w:u w:val="single"/>
    </w:rPr>
  </w:style>
  <w:style w:type="paragraph" w:styleId="a4">
    <w:name w:val="header"/>
    <w:basedOn w:val="a"/>
    <w:link w:val="a5"/>
    <w:rsid w:val="000A1CB2"/>
    <w:pPr>
      <w:tabs>
        <w:tab w:val="center" w:pos="4677"/>
        <w:tab w:val="right" w:pos="9355"/>
      </w:tabs>
    </w:pPr>
  </w:style>
  <w:style w:type="character" w:customStyle="1" w:styleId="a5">
    <w:name w:val="Верхний колонтитул Знак"/>
    <w:basedOn w:val="a0"/>
    <w:link w:val="a4"/>
    <w:rsid w:val="000A1CB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CB2"/>
    <w:rPr>
      <w:rFonts w:ascii="Tahoma" w:hAnsi="Tahoma" w:cs="Tahoma"/>
      <w:sz w:val="16"/>
      <w:szCs w:val="16"/>
    </w:rPr>
  </w:style>
  <w:style w:type="character" w:customStyle="1" w:styleId="a7">
    <w:name w:val="Текст выноски Знак"/>
    <w:basedOn w:val="a0"/>
    <w:link w:val="a6"/>
    <w:uiPriority w:val="99"/>
    <w:semiHidden/>
    <w:rsid w:val="000A1CB2"/>
    <w:rPr>
      <w:rFonts w:ascii="Tahoma" w:eastAsia="Times New Roman" w:hAnsi="Tahoma" w:cs="Tahoma"/>
      <w:sz w:val="16"/>
      <w:szCs w:val="16"/>
      <w:lang w:eastAsia="ru-RU"/>
    </w:rPr>
  </w:style>
  <w:style w:type="paragraph" w:styleId="a8">
    <w:name w:val="List Paragraph"/>
    <w:basedOn w:val="a"/>
    <w:uiPriority w:val="34"/>
    <w:qFormat/>
    <w:rsid w:val="00C4091D"/>
    <w:pPr>
      <w:ind w:left="720"/>
      <w:contextualSpacing/>
    </w:pPr>
  </w:style>
  <w:style w:type="table" w:styleId="a9">
    <w:name w:val="Table Grid"/>
    <w:basedOn w:val="a1"/>
    <w:uiPriority w:val="59"/>
    <w:rsid w:val="003C4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E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CB2"/>
    <w:pPr>
      <w:keepNext/>
      <w:pBdr>
        <w:bottom w:val="thinThickSmallGap" w:sz="24" w:space="1" w:color="auto"/>
      </w:pBdr>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CB2"/>
    <w:rPr>
      <w:rFonts w:ascii="Times New Roman" w:eastAsia="Times New Roman" w:hAnsi="Times New Roman" w:cs="Times New Roman"/>
      <w:b/>
      <w:sz w:val="36"/>
      <w:szCs w:val="20"/>
      <w:lang w:eastAsia="ru-RU"/>
    </w:rPr>
  </w:style>
  <w:style w:type="character" w:styleId="a3">
    <w:name w:val="Hyperlink"/>
    <w:basedOn w:val="a0"/>
    <w:rsid w:val="000A1CB2"/>
    <w:rPr>
      <w:color w:val="0000FF"/>
      <w:u w:val="single"/>
    </w:rPr>
  </w:style>
  <w:style w:type="paragraph" w:styleId="a4">
    <w:name w:val="header"/>
    <w:basedOn w:val="a"/>
    <w:link w:val="a5"/>
    <w:rsid w:val="000A1CB2"/>
    <w:pPr>
      <w:tabs>
        <w:tab w:val="center" w:pos="4677"/>
        <w:tab w:val="right" w:pos="9355"/>
      </w:tabs>
    </w:pPr>
  </w:style>
  <w:style w:type="character" w:customStyle="1" w:styleId="a5">
    <w:name w:val="Верхний колонтитул Знак"/>
    <w:basedOn w:val="a0"/>
    <w:link w:val="a4"/>
    <w:rsid w:val="000A1CB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CB2"/>
    <w:rPr>
      <w:rFonts w:ascii="Tahoma" w:hAnsi="Tahoma" w:cs="Tahoma"/>
      <w:sz w:val="16"/>
      <w:szCs w:val="16"/>
    </w:rPr>
  </w:style>
  <w:style w:type="character" w:customStyle="1" w:styleId="a7">
    <w:name w:val="Текст выноски Знак"/>
    <w:basedOn w:val="a0"/>
    <w:link w:val="a6"/>
    <w:uiPriority w:val="99"/>
    <w:semiHidden/>
    <w:rsid w:val="000A1CB2"/>
    <w:rPr>
      <w:rFonts w:ascii="Tahoma" w:eastAsia="Times New Roman" w:hAnsi="Tahoma" w:cs="Tahoma"/>
      <w:sz w:val="16"/>
      <w:szCs w:val="16"/>
      <w:lang w:eastAsia="ru-RU"/>
    </w:rPr>
  </w:style>
  <w:style w:type="paragraph" w:styleId="a8">
    <w:name w:val="List Paragraph"/>
    <w:basedOn w:val="a"/>
    <w:uiPriority w:val="34"/>
    <w:qFormat/>
    <w:rsid w:val="00C4091D"/>
    <w:pPr>
      <w:ind w:left="720"/>
      <w:contextualSpacing/>
    </w:pPr>
  </w:style>
  <w:style w:type="table" w:styleId="a9">
    <w:name w:val="Table Grid"/>
    <w:basedOn w:val="a1"/>
    <w:uiPriority w:val="59"/>
    <w:rsid w:val="003C4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C4CA7860F052076D93825F52519A0D9DE20FFBD549300381E70FD05AE72CD51E4BE39507AB6397A46ABBC5790B0D162DFD186B63215774y5u4J" TargetMode="External"/><Relationship Id="rId13" Type="http://schemas.openxmlformats.org/officeDocument/2006/relationships/hyperlink" Target="consultantplus://offline/ref=F50159211DC92433B0ACE8F6BC9B1C63EA946ADF1372F7B537B31CF38AB35EA46E2428CAF9D6E0D1D62F204AD7sBw2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22863C46502EF0BD29EF140C1BE1066A767B8BD1431126045EB9D298476ACA8FFDCF98DD5C0EB4DB34FEDBE49n2rEJ" TargetMode="External"/><Relationship Id="rId12" Type="http://schemas.openxmlformats.org/officeDocument/2006/relationships/hyperlink" Target="consultantplus://offline/ref=F50159211DC92433B0ACE8F6BC9B1C63EA9069DE1977F7B537B31CF38AB35EA47C2470C6FBD2FDD4DF3A761B91E47079EB01D0BEFCCE9D6Ds6w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29A33FF6C73EE6E03EA2C104D917A8248E40CD7E83106F8B3B552CE467A1EEE345C6D6D7D6FD8D68CA5FE6EC34E1549E8B2CAAD5A1C4D98R4AD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50159211DC92433B0ACE8F6BC9B1C63EA9069DE1977F7B537B31CF38AB35EA47C2470C6FBD2FDD4DE3A761B91E47079EB01D0BEFCCE9D6Ds6w0J" TargetMode="External"/><Relationship Id="rId5" Type="http://schemas.openxmlformats.org/officeDocument/2006/relationships/webSettings" Target="webSettings.xml"/><Relationship Id="rId15" Type="http://schemas.openxmlformats.org/officeDocument/2006/relationships/hyperlink" Target="consultantplus://offline/ref=C29A33FF6C73EE6E03EA2C104D917A8248E40CD7E83106F8B3B552CE467A1EEE345C6D6D7D6FD8D581A5FE6EC34E1549E8B2CAAD5A1C4D98R4ADC" TargetMode="External"/><Relationship Id="rId10" Type="http://schemas.openxmlformats.org/officeDocument/2006/relationships/hyperlink" Target="consultantplus://offline/ref=23C4CA7860F052076D93825F52519A0D9DE60CFBDB41300381E70FD05AE72CD51E4BE39104A96298F830ABC1305C040A28E307697D21y5u4J" TargetMode="External"/><Relationship Id="rId4" Type="http://schemas.openxmlformats.org/officeDocument/2006/relationships/settings" Target="settings.xml"/><Relationship Id="rId9" Type="http://schemas.openxmlformats.org/officeDocument/2006/relationships/hyperlink" Target="consultantplus://offline/ref=23C4CA7860F052076D93825F52519A0D9DE20FFBD549300381E70FD05AE72CD51E4BE39507AB6397A56ABBC5790B0D162DFD186B63215774y5u4J" TargetMode="External"/><Relationship Id="rId14" Type="http://schemas.openxmlformats.org/officeDocument/2006/relationships/hyperlink" Target="consultantplus://offline/ref=9374DB396E0E49614796F090D1A056092FD137FD9996AB9A5696DD5FB1EBF42477C7B9FC321D03DC11F0E6EFE956CD3C0BB52F2E8B05212CP52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2020-10-08T10:43:00Z</cp:lastPrinted>
  <dcterms:created xsi:type="dcterms:W3CDTF">2023-10-25T06:13:00Z</dcterms:created>
  <dcterms:modified xsi:type="dcterms:W3CDTF">2023-10-25T06:13:00Z</dcterms:modified>
</cp:coreProperties>
</file>