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26" w:rsidRDefault="00901626" w:rsidP="009016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626" w:rsidRDefault="00901626" w:rsidP="009016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6A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3021C29" wp14:editId="62FF38D1">
            <wp:simplePos x="0" y="0"/>
            <wp:positionH relativeFrom="column">
              <wp:posOffset>2747645</wp:posOffset>
            </wp:positionH>
            <wp:positionV relativeFrom="paragraph">
              <wp:posOffset>-114935</wp:posOffset>
            </wp:positionV>
            <wp:extent cx="669290" cy="831215"/>
            <wp:effectExtent l="0" t="0" r="0" b="6985"/>
            <wp:wrapSquare wrapText="bothSides"/>
            <wp:docPr id="1" name="Рисунок 1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626" w:rsidRDefault="00901626" w:rsidP="009016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626" w:rsidRPr="003625E4" w:rsidRDefault="00901626" w:rsidP="009016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626" w:rsidRPr="003625E4" w:rsidRDefault="00901626" w:rsidP="009016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4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01626" w:rsidRPr="003625E4" w:rsidRDefault="00901626" w:rsidP="009016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4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901626" w:rsidRPr="003625E4" w:rsidRDefault="00901626" w:rsidP="009016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4">
        <w:rPr>
          <w:rFonts w:ascii="Times New Roman" w:hAnsi="Times New Roman" w:cs="Times New Roman"/>
          <w:b/>
          <w:sz w:val="28"/>
          <w:szCs w:val="28"/>
        </w:rPr>
        <w:t>УЖУРСКОГО   РАЙОНА</w:t>
      </w:r>
    </w:p>
    <w:p w:rsidR="00901626" w:rsidRPr="003625E4" w:rsidRDefault="00901626" w:rsidP="009016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4">
        <w:rPr>
          <w:rFonts w:ascii="Times New Roman" w:hAnsi="Times New Roman" w:cs="Times New Roman"/>
          <w:b/>
          <w:sz w:val="28"/>
          <w:szCs w:val="28"/>
        </w:rPr>
        <w:t>СХОД ГРАЖДАН ВАСИЛЬЕВСКОГО СЕЛЬСОВЕТА</w:t>
      </w:r>
    </w:p>
    <w:p w:rsidR="00901626" w:rsidRPr="003625E4" w:rsidRDefault="00901626" w:rsidP="009016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26" w:rsidRPr="003625E4" w:rsidRDefault="00901626" w:rsidP="0090162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5E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01626" w:rsidRPr="003625E4" w:rsidRDefault="00901626" w:rsidP="0090162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626" w:rsidRPr="003625E4" w:rsidRDefault="00A755E5" w:rsidP="00901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01626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626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1626" w:rsidRPr="003625E4">
        <w:rPr>
          <w:rFonts w:ascii="Times New Roman" w:hAnsi="Times New Roman" w:cs="Times New Roman"/>
          <w:sz w:val="28"/>
          <w:szCs w:val="28"/>
        </w:rPr>
        <w:t xml:space="preserve">                                      с. Васильевка                                    </w:t>
      </w:r>
      <w:r w:rsidR="00901626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0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626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626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0656BF" w:rsidRPr="003625E4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3625E4" w:rsidRDefault="000656BF" w:rsidP="00F40DC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Правила благоустройства</w:t>
      </w:r>
    </w:p>
    <w:p w:rsidR="000656BF" w:rsidRPr="003625E4" w:rsidRDefault="00901626" w:rsidP="0094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9426FE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C5107A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426FE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5107A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6FE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6FE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9426FE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57р</w:t>
      </w:r>
      <w:r w:rsidR="009426FE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426FE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9426FE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</w:p>
    <w:p w:rsidR="009426FE" w:rsidRPr="003625E4" w:rsidRDefault="009426FE" w:rsidP="0094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3625E4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Правил благоустройства территории </w:t>
      </w:r>
      <w:r w:rsidR="00901626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9426FE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426FE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 Красноярского края</w:t>
      </w:r>
      <w:r w:rsidR="0014121B" w:rsidRPr="00362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требованиями Федерального закона </w:t>
      </w:r>
      <w:hyperlink r:id="rId8" w:tgtFrame="_blank" w:history="1">
        <w:r w:rsidR="0014121B" w:rsidRPr="003625E4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9" w:tgtFrame="_blank" w:history="1">
        <w:r w:rsidR="0014121B" w:rsidRPr="003625E4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7557B4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14121B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1626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14121B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 Ужурского района Красноярского края,</w:t>
      </w:r>
      <w:r w:rsidR="007557B4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1626" w:rsidRPr="003625E4">
        <w:rPr>
          <w:rFonts w:ascii="Times New Roman" w:hAnsi="Times New Roman" w:cs="Times New Roman"/>
          <w:sz w:val="28"/>
          <w:szCs w:val="28"/>
        </w:rPr>
        <w:t>Сход граждан Васильевского сельсовета</w:t>
      </w:r>
      <w:r w:rsidR="007557B4"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0656BF" w:rsidRPr="003625E4" w:rsidRDefault="001D3AD8" w:rsidP="001D3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5E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656BF" w:rsidRPr="003625E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F40DCC" w:rsidRPr="003625E4">
        <w:rPr>
          <w:rFonts w:ascii="Times New Roman" w:hAnsi="Times New Roman" w:cs="Times New Roman"/>
          <w:b w:val="0"/>
          <w:sz w:val="28"/>
          <w:szCs w:val="28"/>
        </w:rPr>
        <w:t xml:space="preserve">Решение от </w:t>
      </w:r>
      <w:r w:rsidR="00901626" w:rsidRPr="003625E4">
        <w:rPr>
          <w:rFonts w:ascii="Times New Roman" w:hAnsi="Times New Roman" w:cs="Times New Roman"/>
          <w:b w:val="0"/>
          <w:sz w:val="28"/>
          <w:szCs w:val="28"/>
        </w:rPr>
        <w:t>№</w:t>
      </w:r>
      <w:r w:rsidR="00901626" w:rsidRPr="003625E4">
        <w:rPr>
          <w:rFonts w:ascii="Times New Roman" w:hAnsi="Times New Roman" w:cs="Times New Roman"/>
          <w:b w:val="0"/>
          <w:bCs w:val="0"/>
          <w:sz w:val="28"/>
          <w:szCs w:val="28"/>
        </w:rPr>
        <w:t>73</w:t>
      </w:r>
      <w:r w:rsidR="00901626" w:rsidRPr="003625E4">
        <w:rPr>
          <w:rFonts w:ascii="Times New Roman" w:hAnsi="Times New Roman" w:cs="Times New Roman"/>
          <w:b w:val="0"/>
          <w:sz w:val="28"/>
          <w:szCs w:val="28"/>
        </w:rPr>
        <w:t>-1</w:t>
      </w:r>
      <w:r w:rsidR="00901626" w:rsidRPr="003625E4">
        <w:rPr>
          <w:rFonts w:ascii="Times New Roman" w:hAnsi="Times New Roman" w:cs="Times New Roman"/>
          <w:b w:val="0"/>
          <w:bCs w:val="0"/>
          <w:sz w:val="28"/>
          <w:szCs w:val="28"/>
        </w:rPr>
        <w:t>57р</w:t>
      </w:r>
      <w:r w:rsidR="00901626" w:rsidRPr="003625E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01626" w:rsidRPr="003625E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01626" w:rsidRPr="003625E4">
        <w:rPr>
          <w:rFonts w:ascii="Times New Roman" w:hAnsi="Times New Roman" w:cs="Times New Roman"/>
          <w:b w:val="0"/>
          <w:sz w:val="28"/>
          <w:szCs w:val="28"/>
        </w:rPr>
        <w:t>.</w:t>
      </w:r>
      <w:r w:rsidR="00901626" w:rsidRPr="003625E4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901626" w:rsidRPr="003625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901626" w:rsidRPr="003625E4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901626" w:rsidRPr="00362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5E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благоустройства территории муниципального образования </w:t>
      </w:r>
      <w:r w:rsidR="00901626" w:rsidRPr="003625E4">
        <w:rPr>
          <w:rFonts w:ascii="Times New Roman" w:hAnsi="Times New Roman" w:cs="Times New Roman"/>
          <w:b w:val="0"/>
          <w:sz w:val="28"/>
          <w:szCs w:val="28"/>
        </w:rPr>
        <w:t>Васильев</w:t>
      </w:r>
      <w:r w:rsidRPr="003625E4">
        <w:rPr>
          <w:rFonts w:ascii="Times New Roman" w:hAnsi="Times New Roman" w:cs="Times New Roman"/>
          <w:b w:val="0"/>
          <w:sz w:val="28"/>
          <w:szCs w:val="28"/>
        </w:rPr>
        <w:t>ский сельсовет Ужурского района»</w:t>
      </w:r>
      <w:r w:rsidR="00F40DCC" w:rsidRPr="00362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6BF" w:rsidRPr="003625E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656BF" w:rsidRPr="003625E4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A41A8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173BF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173BF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1410D" w:rsidRPr="003625E4" w:rsidRDefault="000656BF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121B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2.6.12. Требования к содержанию домашних животных. Размещение и содержание площадок для выгула животных</w:t>
      </w:r>
      <w:r w:rsidR="009A41A8" w:rsidRPr="003625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E1CB5" w:rsidRPr="003625E4" w:rsidRDefault="00992086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2.6.12.1. </w:t>
      </w:r>
      <w:r w:rsidR="00BE1CB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домашних животных обязаны: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требования настоящих Правил;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допускать домашних животных на детские площадки, в магазины, общественные места;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-сообщать о количестве и виде содержащихся (принадлежащих владельцам) животных в администрацию сельского поселкового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</w:t>
      </w:r>
      <w:r w:rsidR="0030250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предписания должностных лиц органов санитарно-эпидемиологического и ветеринарного надзора.</w:t>
      </w:r>
    </w:p>
    <w:p w:rsidR="00BE1CB5" w:rsidRPr="003625E4" w:rsidRDefault="00992086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BE1CB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выбрасывать труп погибшего животного.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сельскохозяйственных домашних животных кормом и водой, безопасным для здоровья и в количестве, необходимом для нормального жизнеобеспечения сельскохозяйственных животных с учетом их </w:t>
      </w:r>
      <w:proofErr w:type="gramStart"/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</w:t>
      </w:r>
      <w:proofErr w:type="gramEnd"/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особенностей.</w:t>
      </w:r>
    </w:p>
    <w:p w:rsidR="00BE1CB5" w:rsidRPr="003625E4" w:rsidRDefault="00992086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2.6.12.2. </w:t>
      </w:r>
      <w:r w:rsidR="00BE1CB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выпаса сельскохозяйственных животных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-поголовье сельскохозяйственных животных в весенне-летний период должно быть организовано его собственниками в стаде для выпаса.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-выпас сельскохозяйственных животных должен производиться под присмотром владельцев животных или пастуха.</w:t>
      </w:r>
    </w:p>
    <w:p w:rsidR="001C4B3C" w:rsidRPr="003625E4" w:rsidRDefault="00992086" w:rsidP="001C4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C4B3C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C4B3C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ыпас сельскохозяйственных животных без выгона на пастбище</w:t>
      </w:r>
    </w:p>
    <w:p w:rsidR="00992086" w:rsidRPr="003625E4" w:rsidRDefault="001C4B3C" w:rsidP="001C4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C4B3C" w:rsidRPr="003625E4" w:rsidRDefault="001C4B3C" w:rsidP="001C4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</w:t>
      </w:r>
    </w:p>
    <w:p w:rsidR="00BE1CB5" w:rsidRPr="003625E4" w:rsidRDefault="001C4B3C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CB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ладелец сельскохозяйственного животного обязан: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выгоном на пастбище получить разрешение органа государственного ветеринарного надзора на выпас животных;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выпас домашнего скота на отведенной для этих целей территории;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допускать бесконтрольного выпаса и бродяжничества сельскохозяйственных домашних животных в черте населенного пункта;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-сопровождать домашний скот до места сбора стада и передать пастуху, а также встречать домашний скот после пастьбы.</w:t>
      </w:r>
    </w:p>
    <w:p w:rsidR="00BE1CB5" w:rsidRPr="003625E4" w:rsidRDefault="001C4B3C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2.6.12.3</w:t>
      </w:r>
      <w:r w:rsidR="00BE1CB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организации площадок для выпаса сельскохозяйственных животных и содержание домашних животных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30250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1C4B3C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  <w:proofErr w:type="gramEnd"/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-запрещается на территории населенных пунктов муниципального образования </w:t>
      </w:r>
      <w:r w:rsidR="0030250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1C4B3C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вне отведенных  мест, выпас, передвижение без сопровождения сельскохозяйственных животных.</w:t>
      </w:r>
    </w:p>
    <w:p w:rsidR="00BE1CB5" w:rsidRPr="003625E4" w:rsidRDefault="00BE1CB5" w:rsidP="00BE1C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0656BF" w:rsidRPr="003625E4" w:rsidRDefault="00BE1CB5" w:rsidP="001C4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  без владельца и подлежат отлову, согласно Федеральному закону</w:t>
      </w:r>
      <w:hyperlink r:id="rId10" w:tgtFrame="_blank" w:history="1">
        <w:r w:rsidRPr="003625E4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 от 27.12.2018 № 498-ФЗ</w:t>
        </w:r>
      </w:hyperlink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6BF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0DCC" w:rsidRPr="003625E4" w:rsidRDefault="000656BF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173BF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73BF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возлагается на главу </w:t>
      </w:r>
      <w:r w:rsidR="0030250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F173BF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сельсовета.</w:t>
      </w:r>
    </w:p>
    <w:p w:rsidR="00302505" w:rsidRPr="003625E4" w:rsidRDefault="005B2101" w:rsidP="00B6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E50E45" w:rsidRPr="003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</w:t>
      </w:r>
      <w:bookmarkStart w:id="0" w:name="_GoBack"/>
      <w:bookmarkEnd w:id="0"/>
      <w:r w:rsidR="00E50E45" w:rsidRPr="003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в день, следующий за днем его официального опубликования в газете «</w:t>
      </w:r>
      <w:r w:rsidR="0030250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E50E45" w:rsidRPr="003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Вестник» и подлежит размещению официальном сайте Адми</w:t>
      </w:r>
      <w:r w:rsidR="00302505" w:rsidRPr="003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50E45" w:rsidRPr="003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</w:t>
      </w:r>
      <w:r w:rsidR="00302505" w:rsidRPr="003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E50E45" w:rsidRPr="003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  <w:r w:rsidR="00302505" w:rsidRPr="003625E4">
        <w:rPr>
          <w:rFonts w:ascii="Times New Roman" w:hAnsi="Times New Roman" w:cs="Times New Roman"/>
          <w:color w:val="0077FF"/>
          <w:sz w:val="28"/>
          <w:szCs w:val="28"/>
          <w:u w:val="single"/>
          <w:shd w:val="clear" w:color="auto" w:fill="FFFFFF"/>
        </w:rPr>
        <w:t>https://vasilevskij-r04.gosweb.gosuslugi.ru</w:t>
      </w:r>
    </w:p>
    <w:p w:rsidR="00302505" w:rsidRPr="003625E4" w:rsidRDefault="00302505" w:rsidP="00302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2505" w:rsidRPr="003625E4" w:rsidRDefault="00302505" w:rsidP="00302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25E4">
        <w:rPr>
          <w:rFonts w:ascii="Times New Roman" w:hAnsi="Times New Roman" w:cs="Times New Roman"/>
          <w:sz w:val="28"/>
          <w:szCs w:val="28"/>
        </w:rPr>
        <w:t>Председатель Васильевского Схода граждан</w:t>
      </w:r>
    </w:p>
    <w:p w:rsidR="00302505" w:rsidRPr="003625E4" w:rsidRDefault="00302505" w:rsidP="00302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25E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Т.Г.</w:t>
      </w:r>
      <w:r w:rsidR="00B635D8" w:rsidRPr="003625E4">
        <w:rPr>
          <w:rFonts w:ascii="Times New Roman" w:hAnsi="Times New Roman" w:cs="Times New Roman"/>
          <w:sz w:val="28"/>
          <w:szCs w:val="28"/>
        </w:rPr>
        <w:t xml:space="preserve"> </w:t>
      </w:r>
      <w:r w:rsidRPr="003625E4">
        <w:rPr>
          <w:rFonts w:ascii="Times New Roman" w:hAnsi="Times New Roman" w:cs="Times New Roman"/>
          <w:sz w:val="28"/>
          <w:szCs w:val="28"/>
        </w:rPr>
        <w:t>Сидорова</w:t>
      </w:r>
    </w:p>
    <w:p w:rsidR="005717AA" w:rsidRPr="003625E4" w:rsidRDefault="005717AA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505" w:rsidRPr="003625E4" w:rsidRDefault="00302505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E53" w:rsidRPr="003625E4" w:rsidRDefault="00B60E53" w:rsidP="00571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3625E4" w:rsidSect="005B210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F2" w:rsidRDefault="00F02CF2" w:rsidP="000656BF">
      <w:pPr>
        <w:spacing w:after="0" w:line="240" w:lineRule="auto"/>
      </w:pPr>
      <w:r>
        <w:separator/>
      </w:r>
    </w:p>
  </w:endnote>
  <w:endnote w:type="continuationSeparator" w:id="0">
    <w:p w:rsidR="00F02CF2" w:rsidRDefault="00F02CF2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F2" w:rsidRDefault="00F02CF2" w:rsidP="000656BF">
      <w:pPr>
        <w:spacing w:after="0" w:line="240" w:lineRule="auto"/>
      </w:pPr>
      <w:r>
        <w:separator/>
      </w:r>
    </w:p>
  </w:footnote>
  <w:footnote w:type="continuationSeparator" w:id="0">
    <w:p w:rsidR="00F02CF2" w:rsidRDefault="00F02CF2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53"/>
    <w:rsid w:val="00032DF2"/>
    <w:rsid w:val="000656BF"/>
    <w:rsid w:val="0014121B"/>
    <w:rsid w:val="001C4B3C"/>
    <w:rsid w:val="001D3AD8"/>
    <w:rsid w:val="0020717C"/>
    <w:rsid w:val="00295FE2"/>
    <w:rsid w:val="00302505"/>
    <w:rsid w:val="003625E4"/>
    <w:rsid w:val="003B32C8"/>
    <w:rsid w:val="0041410D"/>
    <w:rsid w:val="004D4F56"/>
    <w:rsid w:val="00513831"/>
    <w:rsid w:val="005717AA"/>
    <w:rsid w:val="005844D6"/>
    <w:rsid w:val="00593783"/>
    <w:rsid w:val="005B1A04"/>
    <w:rsid w:val="005B2101"/>
    <w:rsid w:val="007557B4"/>
    <w:rsid w:val="00822380"/>
    <w:rsid w:val="008470A7"/>
    <w:rsid w:val="00901626"/>
    <w:rsid w:val="009032B0"/>
    <w:rsid w:val="009356E2"/>
    <w:rsid w:val="009426FE"/>
    <w:rsid w:val="00946FB0"/>
    <w:rsid w:val="00992086"/>
    <w:rsid w:val="009A41A8"/>
    <w:rsid w:val="00A47E9B"/>
    <w:rsid w:val="00A755E5"/>
    <w:rsid w:val="00AD42F1"/>
    <w:rsid w:val="00AF4902"/>
    <w:rsid w:val="00AF7EC6"/>
    <w:rsid w:val="00B378A6"/>
    <w:rsid w:val="00B60E53"/>
    <w:rsid w:val="00B635D8"/>
    <w:rsid w:val="00BA0AF7"/>
    <w:rsid w:val="00BE1CB5"/>
    <w:rsid w:val="00C5107A"/>
    <w:rsid w:val="00CB5CA4"/>
    <w:rsid w:val="00CC5FB2"/>
    <w:rsid w:val="00D434D4"/>
    <w:rsid w:val="00E50E45"/>
    <w:rsid w:val="00E67A4F"/>
    <w:rsid w:val="00E96836"/>
    <w:rsid w:val="00F02CF2"/>
    <w:rsid w:val="00F173BF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4121B"/>
    <w:rPr>
      <w:color w:val="0563C1" w:themeColor="hyperlink"/>
      <w:u w:val="single"/>
    </w:rPr>
  </w:style>
  <w:style w:type="paragraph" w:styleId="af1">
    <w:name w:val="No Spacing"/>
    <w:uiPriority w:val="1"/>
    <w:qFormat/>
    <w:rsid w:val="0090162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4121B"/>
    <w:rPr>
      <w:color w:val="0563C1" w:themeColor="hyperlink"/>
      <w:u w:val="single"/>
    </w:rPr>
  </w:style>
  <w:style w:type="paragraph" w:styleId="af1">
    <w:name w:val="No Spacing"/>
    <w:uiPriority w:val="1"/>
    <w:qFormat/>
    <w:rsid w:val="009016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612B009D-2F50-4872-9E62-EBD7279AE3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A4730E2-0388-4AEE-BD89-0CBC2C545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</cp:lastModifiedBy>
  <cp:revision>3</cp:revision>
  <cp:lastPrinted>2021-09-20T09:03:00Z</cp:lastPrinted>
  <dcterms:created xsi:type="dcterms:W3CDTF">2025-02-04T03:51:00Z</dcterms:created>
  <dcterms:modified xsi:type="dcterms:W3CDTF">2025-02-04T03:53:00Z</dcterms:modified>
</cp:coreProperties>
</file>