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92E98B" wp14:editId="6D163E34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21" w:rsidRDefault="00EE5621" w:rsidP="00EE5621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EE5621" w:rsidRDefault="00EE5621" w:rsidP="00EE5621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1</w:t>
      </w:r>
      <w:r>
        <w:rPr>
          <w:rFonts w:ascii="Times New Roman" w:eastAsia="Times New Roman" w:hAnsi="Times New Roman"/>
          <w:noProof/>
          <w:sz w:val="18"/>
          <w:szCs w:val="18"/>
        </w:rPr>
        <w:t>9</w:t>
      </w:r>
      <w:r>
        <w:rPr>
          <w:rFonts w:ascii="Times New Roman" w:eastAsia="Times New Roman" w:hAnsi="Times New Roman"/>
          <w:noProof/>
          <w:sz w:val="18"/>
          <w:szCs w:val="18"/>
        </w:rPr>
        <w:t>.01.202</w:t>
      </w:r>
      <w:r>
        <w:rPr>
          <w:rFonts w:ascii="Times New Roman" w:eastAsia="Times New Roman" w:hAnsi="Times New Roman"/>
          <w:noProof/>
          <w:sz w:val="18"/>
          <w:szCs w:val="18"/>
        </w:rPr>
        <w:t>4</w:t>
      </w:r>
      <w:r>
        <w:rPr>
          <w:rFonts w:ascii="Times New Roman" w:eastAsia="Times New Roman" w:hAnsi="Times New Roman"/>
          <w:noProof/>
          <w:sz w:val="18"/>
          <w:szCs w:val="18"/>
        </w:rPr>
        <w:t xml:space="preserve"> г.  № </w:t>
      </w:r>
      <w:r>
        <w:rPr>
          <w:rFonts w:ascii="Times New Roman" w:eastAsia="Times New Roman" w:hAnsi="Times New Roman"/>
          <w:noProof/>
          <w:sz w:val="18"/>
          <w:szCs w:val="18"/>
        </w:rPr>
        <w:t>2</w:t>
      </w: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E67D9EC" wp14:editId="21203796">
            <wp:simplePos x="0" y="0"/>
            <wp:positionH relativeFrom="column">
              <wp:posOffset>2570480</wp:posOffset>
            </wp:positionH>
            <wp:positionV relativeFrom="paragraph">
              <wp:posOffset>2540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A116984" wp14:editId="6909E164">
            <wp:simplePos x="0" y="0"/>
            <wp:positionH relativeFrom="column">
              <wp:posOffset>2751455</wp:posOffset>
            </wp:positionH>
            <wp:positionV relativeFrom="paragraph">
              <wp:posOffset>124460</wp:posOffset>
            </wp:positionV>
            <wp:extent cx="657225" cy="825500"/>
            <wp:effectExtent l="0" t="0" r="9525" b="0"/>
            <wp:wrapSquare wrapText="bothSides"/>
            <wp:docPr id="2" name="Рисунок 2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EE5621" w:rsidRDefault="00EE5621" w:rsidP="00EE5621">
      <w:pPr>
        <w:rPr>
          <w:sz w:val="26"/>
          <w:szCs w:val="26"/>
        </w:rPr>
      </w:pPr>
    </w:p>
    <w:p w:rsidR="00EE5621" w:rsidRDefault="00EE5621" w:rsidP="00EE5621">
      <w:pPr>
        <w:ind w:right="-766"/>
        <w:jc w:val="center"/>
        <w:rPr>
          <w:b/>
          <w:i/>
          <w:sz w:val="26"/>
          <w:szCs w:val="28"/>
        </w:rPr>
      </w:pPr>
    </w:p>
    <w:p w:rsidR="00EE5621" w:rsidRDefault="00EE5621" w:rsidP="00EE5621">
      <w:pPr>
        <w:spacing w:after="0" w:line="240" w:lineRule="auto"/>
        <w:ind w:right="-765"/>
        <w:jc w:val="center"/>
      </w:pPr>
      <w:r>
        <w:rPr>
          <w:b/>
          <w:sz w:val="26"/>
          <w:szCs w:val="26"/>
        </w:rPr>
        <w:t>КРАСНОЯРСКИЙ КРАЙ</w:t>
      </w:r>
    </w:p>
    <w:p w:rsidR="00EE5621" w:rsidRDefault="00EE5621" w:rsidP="00EE5621">
      <w:pPr>
        <w:spacing w:after="0" w:line="240" w:lineRule="auto"/>
        <w:ind w:right="-765"/>
        <w:jc w:val="center"/>
      </w:pPr>
      <w:r>
        <w:rPr>
          <w:b/>
          <w:sz w:val="26"/>
          <w:szCs w:val="26"/>
        </w:rPr>
        <w:t>ВАСИЛЬЕВСКИЙ СЕЛЬСОВЕТ УЖУРСКОГО РАЙОНА</w:t>
      </w:r>
    </w:p>
    <w:p w:rsidR="00EE5621" w:rsidRDefault="00EE5621" w:rsidP="00EE5621">
      <w:pPr>
        <w:spacing w:after="0" w:line="240" w:lineRule="auto"/>
        <w:ind w:right="-765"/>
        <w:jc w:val="center"/>
      </w:pPr>
      <w:r>
        <w:rPr>
          <w:b/>
          <w:sz w:val="26"/>
          <w:szCs w:val="26"/>
        </w:rPr>
        <w:t>СХОД ГРАЖДАН ВАСИЛЬЕВСКОГО СЕЛЬСОВЕТА</w:t>
      </w:r>
    </w:p>
    <w:p w:rsidR="00EE5621" w:rsidRDefault="00EE5621" w:rsidP="00EE5621">
      <w:pPr>
        <w:ind w:right="-766"/>
        <w:jc w:val="center"/>
        <w:rPr>
          <w:b/>
          <w:sz w:val="26"/>
          <w:szCs w:val="26"/>
        </w:rPr>
      </w:pPr>
    </w:p>
    <w:p w:rsidR="00EE5621" w:rsidRPr="00EE5621" w:rsidRDefault="00EE5621" w:rsidP="00EE5621">
      <w:pPr>
        <w:ind w:right="-766"/>
        <w:jc w:val="center"/>
        <w:rPr>
          <w:sz w:val="20"/>
          <w:szCs w:val="20"/>
        </w:rPr>
      </w:pPr>
      <w:r w:rsidRPr="00EE5621">
        <w:rPr>
          <w:b/>
          <w:sz w:val="20"/>
          <w:szCs w:val="20"/>
        </w:rPr>
        <w:t>РЕШЕНИЕ</w:t>
      </w:r>
    </w:p>
    <w:p w:rsidR="00EE5621" w:rsidRPr="00EE5621" w:rsidRDefault="00EE5621" w:rsidP="00EE5621">
      <w:pPr>
        <w:keepNext/>
        <w:ind w:right="-1"/>
        <w:outlineLvl w:val="0"/>
        <w:rPr>
          <w:sz w:val="20"/>
          <w:szCs w:val="20"/>
        </w:rPr>
      </w:pPr>
      <w:r w:rsidRPr="00EE5621">
        <w:rPr>
          <w:sz w:val="20"/>
          <w:szCs w:val="20"/>
        </w:rPr>
        <w:t>14.12.2023                                             с. Васильевка                                         № 70-147р</w:t>
      </w:r>
    </w:p>
    <w:p w:rsidR="00EE5621" w:rsidRPr="00EE5621" w:rsidRDefault="00EE5621" w:rsidP="00EE5621">
      <w:pPr>
        <w:keepNext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sz w:val="20"/>
          <w:szCs w:val="20"/>
        </w:rPr>
        <w:t>О внесении изменений в Устав</w:t>
      </w:r>
    </w:p>
    <w:p w:rsidR="00EE5621" w:rsidRPr="00EE5621" w:rsidRDefault="00EE5621" w:rsidP="00EE5621">
      <w:pPr>
        <w:keepNext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sz w:val="20"/>
          <w:szCs w:val="20"/>
        </w:rPr>
        <w:t>Васильевского сельсовета Ужурского района</w:t>
      </w:r>
    </w:p>
    <w:p w:rsidR="00EE5621" w:rsidRPr="00EE5621" w:rsidRDefault="00EE5621" w:rsidP="00EE5621">
      <w:pPr>
        <w:keepNext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</w:p>
    <w:p w:rsidR="00EE5621" w:rsidRPr="00EE5621" w:rsidRDefault="00EE5621" w:rsidP="00EE5621">
      <w:pPr>
        <w:keepNext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sz w:val="20"/>
          <w:szCs w:val="20"/>
        </w:rPr>
        <w:t>В целях приведения Устава Васильевского сельсовета Ужурского района Красноярского края в соответствие с требованиями федерального и краевого законодательства, руководствуясь Уставом Васильевского сельсовета   Ужурского района Красноярского края, сход граждан Васильевского сельсовета</w:t>
      </w:r>
      <w:r w:rsidRPr="00EE5621">
        <w:rPr>
          <w:rFonts w:ascii="Arial" w:hAnsi="Arial" w:cs="Arial"/>
          <w:i/>
          <w:sz w:val="20"/>
          <w:szCs w:val="20"/>
        </w:rPr>
        <w:t xml:space="preserve"> </w:t>
      </w:r>
      <w:r w:rsidRPr="00EE5621">
        <w:rPr>
          <w:rFonts w:ascii="Arial" w:hAnsi="Arial" w:cs="Arial"/>
          <w:b/>
          <w:sz w:val="20"/>
          <w:szCs w:val="20"/>
        </w:rPr>
        <w:t>РЕШИЛ:</w:t>
      </w:r>
      <w:r w:rsidRPr="00EE5621">
        <w:rPr>
          <w:rFonts w:ascii="Arial" w:hAnsi="Arial" w:cs="Arial"/>
          <w:sz w:val="20"/>
          <w:szCs w:val="20"/>
        </w:rPr>
        <w:t xml:space="preserve"> 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b/>
          <w:sz w:val="20"/>
          <w:szCs w:val="20"/>
        </w:rPr>
        <w:t>1.</w:t>
      </w:r>
      <w:r w:rsidRPr="00EE5621">
        <w:rPr>
          <w:rFonts w:ascii="Arial" w:hAnsi="Arial" w:cs="Arial"/>
          <w:sz w:val="20"/>
          <w:szCs w:val="20"/>
        </w:rPr>
        <w:t xml:space="preserve"> Внести в Устав Васильевского сельсовета Ужурского района Красноярского края следующие изменения: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b/>
          <w:bCs/>
          <w:sz w:val="20"/>
          <w:szCs w:val="20"/>
        </w:rPr>
        <w:t>1.1.  в статье 4: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b/>
          <w:bCs/>
          <w:sz w:val="20"/>
          <w:szCs w:val="20"/>
        </w:rPr>
        <w:t xml:space="preserve">- в пункте 7 слова </w:t>
      </w:r>
      <w:r w:rsidRPr="00EE5621">
        <w:rPr>
          <w:rFonts w:ascii="Arial" w:hAnsi="Arial" w:cs="Arial"/>
          <w:sz w:val="20"/>
          <w:szCs w:val="20"/>
        </w:rPr>
        <w:t>«устанавливающие правовой статус организаций»</w:t>
      </w:r>
      <w:r w:rsidRPr="00EE5621">
        <w:rPr>
          <w:rFonts w:ascii="Arial" w:hAnsi="Arial" w:cs="Arial"/>
          <w:b/>
          <w:bCs/>
          <w:sz w:val="20"/>
          <w:szCs w:val="20"/>
        </w:rPr>
        <w:t xml:space="preserve"> заменить словами </w:t>
      </w:r>
      <w:r w:rsidRPr="00EE5621">
        <w:rPr>
          <w:rFonts w:ascii="Arial" w:hAnsi="Arial" w:cs="Arial"/>
          <w:sz w:val="20"/>
          <w:szCs w:val="20"/>
        </w:rPr>
        <w:t>«муниципальные нормативные правовые акты, устанавливающие правовой статус организаций»;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b/>
          <w:bCs/>
          <w:sz w:val="20"/>
          <w:szCs w:val="20"/>
        </w:rPr>
        <w:t>- в пункте 10: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b/>
          <w:bCs/>
          <w:sz w:val="20"/>
          <w:szCs w:val="20"/>
        </w:rPr>
        <w:t xml:space="preserve"> в абзаце первом слова </w:t>
      </w:r>
      <w:r w:rsidRPr="00EE5621">
        <w:rPr>
          <w:rFonts w:ascii="Arial" w:hAnsi="Arial" w:cs="Arial"/>
          <w:bCs/>
          <w:sz w:val="20"/>
          <w:szCs w:val="20"/>
        </w:rPr>
        <w:t>«обнародования»,</w:t>
      </w:r>
      <w:r w:rsidRPr="00EE5621">
        <w:rPr>
          <w:rFonts w:ascii="Arial" w:hAnsi="Arial" w:cs="Arial"/>
          <w:sz w:val="20"/>
          <w:szCs w:val="20"/>
        </w:rPr>
        <w:t xml:space="preserve"> «дополнительно» </w:t>
      </w:r>
      <w:r w:rsidRPr="00EE5621">
        <w:rPr>
          <w:rFonts w:ascii="Arial" w:hAnsi="Arial" w:cs="Arial"/>
          <w:b/>
          <w:bCs/>
          <w:sz w:val="20"/>
          <w:szCs w:val="20"/>
        </w:rPr>
        <w:t>исключить;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b/>
          <w:bCs/>
          <w:sz w:val="20"/>
          <w:szCs w:val="20"/>
        </w:rPr>
        <w:t>абзац второй исключить;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b/>
          <w:bCs/>
          <w:sz w:val="20"/>
          <w:szCs w:val="20"/>
        </w:rPr>
        <w:t>1.2. подпункт 12 пункта 1 статьи 7 изложить в следующей редакции:</w:t>
      </w:r>
    </w:p>
    <w:p w:rsidR="00EE5621" w:rsidRPr="00EE5621" w:rsidRDefault="00EE5621" w:rsidP="00EE5621">
      <w:pPr>
        <w:tabs>
          <w:tab w:val="left" w:pos="142"/>
          <w:tab w:val="left" w:pos="1276"/>
        </w:tabs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EE5621">
        <w:rPr>
          <w:rFonts w:ascii="Arial" w:hAnsi="Arial" w:cs="Arial"/>
          <w:iCs/>
          <w:sz w:val="20"/>
          <w:szCs w:val="20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Pr="00EE5621">
        <w:rPr>
          <w:rFonts w:ascii="Arial" w:hAnsi="Arial" w:cs="Arial"/>
          <w:iCs/>
          <w:sz w:val="20"/>
          <w:szCs w:val="20"/>
        </w:rPr>
        <w:lastRenderedPageBreak/>
        <w:t>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E5621">
        <w:rPr>
          <w:rFonts w:ascii="Arial" w:hAnsi="Arial" w:cs="Arial"/>
          <w:iCs/>
          <w:sz w:val="20"/>
          <w:szCs w:val="20"/>
        </w:rPr>
        <w:t>;»</w:t>
      </w:r>
      <w:proofErr w:type="gramEnd"/>
      <w:r w:rsidRPr="00EE5621">
        <w:rPr>
          <w:rFonts w:ascii="Arial" w:hAnsi="Arial" w:cs="Arial"/>
          <w:iCs/>
          <w:sz w:val="20"/>
          <w:szCs w:val="20"/>
        </w:rPr>
        <w:t>;</w:t>
      </w:r>
    </w:p>
    <w:p w:rsidR="00EE5621" w:rsidRPr="00EE5621" w:rsidRDefault="00EE5621" w:rsidP="00EE562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EE5621">
        <w:rPr>
          <w:rFonts w:ascii="Arial" w:hAnsi="Arial" w:cs="Arial"/>
          <w:b/>
          <w:bCs/>
          <w:sz w:val="20"/>
        </w:rPr>
        <w:t xml:space="preserve">1.3. </w:t>
      </w:r>
      <w:r w:rsidRPr="00EE5621">
        <w:rPr>
          <w:rFonts w:ascii="Arial" w:hAnsi="Arial" w:cs="Arial"/>
          <w:b/>
          <w:sz w:val="20"/>
        </w:rPr>
        <w:t>Статью 15</w:t>
      </w:r>
      <w:r w:rsidRPr="00EE5621">
        <w:rPr>
          <w:rFonts w:ascii="Arial" w:hAnsi="Arial" w:cs="Arial"/>
          <w:sz w:val="20"/>
        </w:rPr>
        <w:t xml:space="preserve"> </w:t>
      </w:r>
      <w:r w:rsidRPr="00EE5621">
        <w:rPr>
          <w:rFonts w:ascii="Arial" w:hAnsi="Arial" w:cs="Arial"/>
          <w:b/>
          <w:sz w:val="20"/>
        </w:rPr>
        <w:t>дополнить пунктом 2.3. следующего содержания</w:t>
      </w:r>
      <w:r w:rsidRPr="00EE5621">
        <w:rPr>
          <w:rFonts w:ascii="Arial" w:hAnsi="Arial" w:cs="Arial"/>
          <w:sz w:val="20"/>
        </w:rPr>
        <w:t>:</w:t>
      </w:r>
    </w:p>
    <w:p w:rsidR="00EE5621" w:rsidRPr="00EE5621" w:rsidRDefault="00EE5621" w:rsidP="00EE5621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EE5621">
        <w:rPr>
          <w:rFonts w:ascii="Arial" w:hAnsi="Arial" w:cs="Arial"/>
          <w:sz w:val="20"/>
        </w:rPr>
        <w:t xml:space="preserve">«2.3. </w:t>
      </w:r>
      <w:proofErr w:type="gramStart"/>
      <w:r w:rsidRPr="00EE5621">
        <w:rPr>
          <w:rFonts w:ascii="Arial" w:hAnsi="Arial" w:cs="Arial"/>
          <w:sz w:val="20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EE5621">
        <w:rPr>
          <w:rFonts w:ascii="Arial" w:hAnsi="Arial" w:cs="Arial"/>
          <w:sz w:val="20"/>
        </w:rPr>
        <w:t xml:space="preserve"> статьи 13 Федерального закона от 25 декабря 2008 года N 273-ФЗ "О противодействии коррупции"</w:t>
      </w:r>
      <w:proofErr w:type="gramStart"/>
      <w:r w:rsidRPr="00EE5621">
        <w:rPr>
          <w:rFonts w:ascii="Arial" w:hAnsi="Arial" w:cs="Arial"/>
          <w:sz w:val="20"/>
        </w:rPr>
        <w:t>.»</w:t>
      </w:r>
      <w:proofErr w:type="gramEnd"/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b/>
          <w:bCs/>
          <w:sz w:val="20"/>
          <w:szCs w:val="20"/>
        </w:rPr>
        <w:t xml:space="preserve">1.4. в пункте 4 статьи 19 слова </w:t>
      </w:r>
      <w:r w:rsidRPr="00EE5621">
        <w:rPr>
          <w:rFonts w:ascii="Arial" w:hAnsi="Arial" w:cs="Arial"/>
          <w:sz w:val="20"/>
          <w:szCs w:val="20"/>
        </w:rPr>
        <w:t>«устанавливающие правовой статус организаций»</w:t>
      </w:r>
      <w:r w:rsidRPr="00EE5621">
        <w:rPr>
          <w:rFonts w:ascii="Arial" w:hAnsi="Arial" w:cs="Arial"/>
          <w:b/>
          <w:bCs/>
          <w:sz w:val="20"/>
          <w:szCs w:val="20"/>
        </w:rPr>
        <w:t xml:space="preserve"> заменить словами </w:t>
      </w:r>
      <w:r w:rsidRPr="00EE5621">
        <w:rPr>
          <w:rFonts w:ascii="Arial" w:hAnsi="Arial" w:cs="Arial"/>
          <w:sz w:val="20"/>
          <w:szCs w:val="20"/>
        </w:rPr>
        <w:t>«муниципальные нормативные правовые акты, устанавливающие правовой статус организаций»;</w:t>
      </w:r>
    </w:p>
    <w:p w:rsidR="00EE5621" w:rsidRPr="00EE5621" w:rsidRDefault="00EE5621" w:rsidP="00EE5621">
      <w:pPr>
        <w:autoSpaceDE w:val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EE5621">
        <w:rPr>
          <w:rFonts w:ascii="Arial" w:hAnsi="Arial" w:cs="Arial"/>
          <w:b/>
          <w:sz w:val="20"/>
          <w:szCs w:val="20"/>
        </w:rPr>
        <w:t>1.5.  статью 20 изложить в следующей редакции:</w:t>
      </w:r>
    </w:p>
    <w:p w:rsidR="00EE5621" w:rsidRPr="00EE5621" w:rsidRDefault="00EE5621" w:rsidP="00EE5621">
      <w:pPr>
        <w:autoSpaceDE w:val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«Статья 20. Порядок организации и проведения Схода граждан, осуществляющего полномочия представительного органа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1. В Васильевском сельсовете представительный орган не формируется, его полномочия осуществляет Сход граждан Поселения, в том числе отнесенные к исключительной компетенции представительного органа муниципального образования.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2. Сход граждан правомочен при участии в нем более половины жителей сельсовета, обладающих избирательным правом.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3. </w:t>
      </w:r>
      <w:proofErr w:type="gramStart"/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Сход граждан, за исключением случая, предусмотренного пунктом 4.3 части 1 статьи 25.1 Федерального закона от 06.10.2003 № 131-ФЗ «Об общих принципах организации местного самоуправления в Российской Федерации», может созываться Главой сельсовета самостоятельно либо по инициативе группы жителей сельсовета численностью не менее 10 человек по мере возникновения оснований созыва Схода граждан, но не реже одного раза в три месяца.</w:t>
      </w:r>
      <w:proofErr w:type="gramEnd"/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3.1. Инициатива Главы сельсовета о созыве Схода граждан оформляется распоряжением Главы, которое должно содержать повестку дня с обоснованием необходимости созыва Схода граждан, проекты вносимых на рассмотрение Схода граждан муниципальных правовых актов и материалы по вопросам, выносимым на Сход граждан. Указанное распоряжение Главы подлежит опубликованию </w:t>
      </w:r>
      <w:r w:rsidRPr="00EE5621">
        <w:rPr>
          <w:rFonts w:ascii="Arial" w:hAnsi="Arial" w:cs="Arial"/>
          <w:iCs/>
          <w:color w:val="000000"/>
          <w:sz w:val="20"/>
          <w:szCs w:val="20"/>
          <w:lang w:eastAsia="ru-RU"/>
        </w:rPr>
        <w:t>(обнародованию)</w:t>
      </w: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 не менее чем за 7 календарных дней до дня проведения Схода граждан.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3.2. Инициатива группы жителей поселения численностью не менее 10 человек оформляется в письменной форме в виде протокола собрания инициативной группы о созыве Схода граждан. Протокол о созыве Схода граждан направляется Главе сельсовета и должен содержать повестку дня с обоснованием необходимости созыва Схода граждан, проекты вносимых на рассмотрение Схода граждан муниципальных правовых актов и материалы по вопросам, выносимым на Сход граждан.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Глава поселения в течение 10 календарных дней со дня получения протокола о созыве Схода граждан должен принять распоряжение о проведении Схода граждан. Распоряжение о проведении Схода граждан, в день его принятия подлежит опубликованию </w:t>
      </w:r>
      <w:r w:rsidRPr="00EE5621">
        <w:rPr>
          <w:rFonts w:ascii="Arial" w:hAnsi="Arial" w:cs="Arial"/>
          <w:iCs/>
          <w:color w:val="000000"/>
          <w:sz w:val="20"/>
          <w:szCs w:val="20"/>
          <w:lang w:eastAsia="ru-RU"/>
        </w:rPr>
        <w:t>(обнародованию)</w:t>
      </w: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 одновременно со сведениями о времени и месте проведения схода граждан, протоколом собрания инициативной группы жителей, проектами муниципальных правовых актов и материалами по вопросам, выносимым на рассмотрение Схода граждан. Опубликование </w:t>
      </w:r>
      <w:r w:rsidRPr="00EE5621">
        <w:rPr>
          <w:rFonts w:ascii="Arial" w:hAnsi="Arial" w:cs="Arial"/>
          <w:iCs/>
          <w:color w:val="000000"/>
          <w:sz w:val="20"/>
          <w:szCs w:val="20"/>
          <w:lang w:eastAsia="ru-RU"/>
        </w:rPr>
        <w:t>(обнародование)</w:t>
      </w: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 осуществляется не менее чем за 7 дней до дня проведения Схода граждан.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4. Внеочередной Сход граждан созывается Главой поселения или по инициативе группы жителей поселения численностью не менее 10 человек.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Инициатива Главы сельсовета, группы жителей поселения о созыве внеочередного Схода граждан оформляется в порядке, указанном в пунктах 3.1, 3.2 настоящей статьи. Распоряжение </w:t>
      </w: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Главы поселения о созыве внеочередного Схода граждан подлежит опубликованию </w:t>
      </w:r>
      <w:r w:rsidRPr="00EE5621">
        <w:rPr>
          <w:rFonts w:ascii="Arial" w:hAnsi="Arial" w:cs="Arial"/>
          <w:iCs/>
          <w:color w:val="000000"/>
          <w:sz w:val="20"/>
          <w:szCs w:val="20"/>
          <w:lang w:eastAsia="ru-RU"/>
        </w:rPr>
        <w:t>(обнародованию)</w:t>
      </w: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 не менее чем за 3 календарных дня до дня проведения Схода граждан.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На внеочередном Сходе граждан подлежат рассмотрению только те вопросы, для решения которых Сход граждан созывался.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5. Проведение Схода граждан обеспечивается Главой сельсовета.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6. Участие в Сходе граждан выборных должностных лиц местного самоуправления является обязательным.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7. Сход граждан носит открытый характер.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8. На Сходе граждан председательствует Глава сельсовета (если иное лицо не избрано Сходом граждан), который организует процесс подготовки и принятия правовых актов на Сходе граждан, подписывает правовые акты, принятые Сходом граждан.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9. На каждом Сходе граждан ведется протокол. Протокол ведется секретарем, избираемым Сходом граждан. В протокол Схода граждан включаются сведения о дате, месте и времени проведения Схода граждан, число граждан, присутствующих на Сходе, перечисляются все рассматриваемые вопросы повестки дня и фамилии докладчиков, список лиц, выступивших на Сходе граждан, фиксируются все принятые решения с указанием итогов голосования.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10. Протокол Схода граждан подписывается председательствующим и секретарем Схода граждан.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11. Подлинники протокола хранятся в </w:t>
      </w:r>
      <w:r w:rsidRPr="00EE5621">
        <w:rPr>
          <w:rFonts w:ascii="Arial" w:hAnsi="Arial" w:cs="Arial"/>
          <w:iCs/>
          <w:color w:val="000000"/>
          <w:sz w:val="20"/>
          <w:szCs w:val="20"/>
          <w:lang w:eastAsia="ru-RU"/>
        </w:rPr>
        <w:t xml:space="preserve">Администрации </w:t>
      </w: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поселения.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Копия протокола Схода граждан подлежит опубликованию </w:t>
      </w:r>
      <w:r w:rsidRPr="00EE5621">
        <w:rPr>
          <w:rFonts w:ascii="Arial" w:hAnsi="Arial" w:cs="Arial"/>
          <w:iCs/>
          <w:color w:val="000000"/>
          <w:sz w:val="20"/>
          <w:szCs w:val="20"/>
          <w:lang w:eastAsia="ru-RU"/>
        </w:rPr>
        <w:t>(обнародованию)</w:t>
      </w: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 в течение 3-х рабочих дней со дня проведения Схода граждан.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12. Председательствующий на Сходе граждан должен обеспечить беспрепятственное выражение мнений граждан и других лиц, имеющих право на выступление, а также поддержание порядка на Сходе граждан.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13. Председательствующий имеет право: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1) лишить выступающего слова, если он выступает не по повестке дня, использует оскорбительные выражения;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2) приостанавливать дебаты, не относящиеся к обсуждаемому вопросу;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3) прервать проведение Схода граждан в случае возникновения </w:t>
      </w:r>
      <w:proofErr w:type="gramStart"/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обстоятельств</w:t>
      </w:r>
      <w:proofErr w:type="gramEnd"/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 при которых создается угроза жизни и здоровью участников схода граждан.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14. Председательствующий обязан: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1) соблюдать повестку дня Схода граждан;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2) обеспечивать соблюдение прав граждан, участвующих в Сходе граждан;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3) обеспечивать порядок проведения Схода, предусмотренный настоящей статьей;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4) осуществлять </w:t>
      </w:r>
      <w:proofErr w:type="gramStart"/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 соблюдением времени выступлений, своевременно напоминать выступающему об истечении установленного времени;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5) ставить на голосование все поступившие предложения;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6) сообщать результаты голосования;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7) проявлять уважительное отношение к участникам Схода, воздерживаться от персональных оценок выступлений участников Схода граждан.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15. Участник Схода граждан вправе: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1) вносить предложения по повестке дня;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2) вносить поправки к проектам документов;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3) задавать вопросы докладчику (содокладчику), выступать по мотивам голосования (до голосования);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4) требовать постановки своих предложений на голосование;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5) требовать повторного голосования в случаях установленного нарушения правил голосования и ошибок, выразившихся в учете голосов граждан, отсутствующих на Сходе граждан в момент голосования, или в не учете голосов граждан, принимавших участие в голосовании;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6) вносить предложения о заслушивании на Сходе граждан отчета или информации любого органа либо должностного лица местного самоуправления;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7) ставить вопрос о необходимости разработки правовых актов, вносить предложения по изменению действующих правовых актов;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8) оглашать обращения, имеющие общественное значение;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9) пользоваться другими правами, предоставленными ему законодательством.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16. Участник Схода граждан обязан: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1) соблюдать требования председательствующего на Сходе граждан;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2) выступать только с разрешения председательствующего;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3) не допускать оскорбительных выражений;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4) регистрироваться на каждом Сходе граждан.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17. Участник Схода граждан имеет право выступить по одному и тому же вопросу не более двух раз на одном Сходе.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На Сходе граждан слово для выступления участнику Схода граждан предоставляется председательствующим в порядке поступления письменных или устных заявлений.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Во время проведения Схода граждан никто из участников не может высказываться, не получив согласия председательствующего.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18. Решение Схода граждан принимается открытым или тайным голосованием.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Тайное голосование проводится по решению Схода граждан, принятому большинством голосов от числа присутствующих на Сходе граждан.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Тайное голосование может проводиться в случаях решения персональных вопросов, в том числе по избранию, назначению, согласованию кандидатур должностных лиц местного самоуправления.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Открытое голосование осуществляется поднятием руки. Тайное голосование проводится с использованием бюллетеней, которые выдаются каждому гражданину, зарегистрированному для участия в Сходе граждан. Форма бюллетеней утверждается отдельным решением Схода граждан.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Для тайного голосования Сходом граждан избирается счетная комиссия в составе трех человек. Счетная комиссия избирает из своего состава председателя и секретаря комиссии. Результаты тайного голосования отражаются в протоколе счетной комиссии, который подписывается председателем, секретарем счетной комиссии. По докладу счетной комиссии Сход граждан принимает решение.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19. Решение Схода граждан считается принятым, если за него проголосовало более половины участников Схода граждан.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20. Нормативный правовой акт, принятый Сходом граждан, подписывается главой муниципального образования.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21. Решения, принятые на Сходе граждан, подлежат обязательному исполнению на территории сельсовета.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22.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сельсовета.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 xml:space="preserve">23. Решения, принятые на Сходе граждан, подлежат официальному опубликованию </w:t>
      </w:r>
      <w:r w:rsidRPr="00EE5621">
        <w:rPr>
          <w:rFonts w:ascii="Arial" w:hAnsi="Arial" w:cs="Arial"/>
          <w:iCs/>
          <w:color w:val="000000"/>
          <w:sz w:val="20"/>
          <w:szCs w:val="20"/>
          <w:lang w:eastAsia="ru-RU"/>
        </w:rPr>
        <w:t>(обнародованию).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24. Материально-техническое, правовое, информационное и иное обеспечение деятельности Схода граждан, осуществляющего полномочия представительного органа поселения, осуществляет администрация поселения</w:t>
      </w:r>
      <w:proofErr w:type="gramStart"/>
      <w:r w:rsidRPr="00EE5621">
        <w:rPr>
          <w:rFonts w:ascii="Arial" w:hAnsi="Arial" w:cs="Arial"/>
          <w:color w:val="000000"/>
          <w:sz w:val="20"/>
          <w:szCs w:val="20"/>
          <w:lang w:eastAsia="ru-RU"/>
        </w:rPr>
        <w:t>.»;</w:t>
      </w:r>
    </w:p>
    <w:p w:rsidR="00EE5621" w:rsidRPr="00EE5621" w:rsidRDefault="00EE5621" w:rsidP="00EE5621">
      <w:pPr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proofErr w:type="gramEnd"/>
      <w:r w:rsidRPr="00EE5621">
        <w:rPr>
          <w:rFonts w:ascii="Arial" w:hAnsi="Arial" w:cs="Arial"/>
          <w:b/>
          <w:color w:val="000000"/>
          <w:sz w:val="20"/>
          <w:szCs w:val="20"/>
          <w:lang w:eastAsia="ru-RU"/>
        </w:rPr>
        <w:t>1.6. статьи 32, 33 исключить;</w:t>
      </w:r>
    </w:p>
    <w:p w:rsidR="00EE5621" w:rsidRPr="00EE5621" w:rsidRDefault="00EE5621" w:rsidP="00EE5621">
      <w:pPr>
        <w:tabs>
          <w:tab w:val="left" w:pos="142"/>
          <w:tab w:val="left" w:pos="1276"/>
        </w:tabs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EE5621">
        <w:rPr>
          <w:rFonts w:ascii="Arial" w:hAnsi="Arial" w:cs="Arial"/>
          <w:b/>
          <w:bCs/>
          <w:iCs/>
          <w:sz w:val="20"/>
          <w:szCs w:val="20"/>
        </w:rPr>
        <w:t>1.7. пункт 2 статьи 36 исключить;</w:t>
      </w:r>
      <w:r w:rsidRPr="00EE5621">
        <w:rPr>
          <w:rFonts w:ascii="Arial" w:hAnsi="Arial" w:cs="Arial"/>
          <w:iCs/>
          <w:sz w:val="20"/>
          <w:szCs w:val="20"/>
        </w:rPr>
        <w:t xml:space="preserve"> </w:t>
      </w:r>
    </w:p>
    <w:p w:rsidR="00EE5621" w:rsidRPr="00EE5621" w:rsidRDefault="00EE5621" w:rsidP="00EE5621">
      <w:pPr>
        <w:tabs>
          <w:tab w:val="left" w:pos="142"/>
          <w:tab w:val="left" w:pos="1276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EE5621">
        <w:rPr>
          <w:rFonts w:ascii="Arial" w:hAnsi="Arial" w:cs="Arial"/>
          <w:b/>
          <w:iCs/>
          <w:sz w:val="20"/>
          <w:szCs w:val="20"/>
        </w:rPr>
        <w:t xml:space="preserve">1.8. в пункте 2 статьи 39.2 слово «соответствующего» исключить; </w:t>
      </w:r>
    </w:p>
    <w:p w:rsidR="00EE5621" w:rsidRPr="00EE5621" w:rsidRDefault="00EE5621" w:rsidP="00EE5621">
      <w:pPr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b/>
          <w:bCs/>
          <w:sz w:val="20"/>
          <w:szCs w:val="20"/>
        </w:rPr>
        <w:t>1.9. в статье 50:</w:t>
      </w:r>
    </w:p>
    <w:p w:rsidR="00EE5621" w:rsidRPr="00EE5621" w:rsidRDefault="00EE5621" w:rsidP="00EE5621">
      <w:pPr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b/>
          <w:bCs/>
          <w:sz w:val="20"/>
          <w:szCs w:val="20"/>
        </w:rPr>
        <w:t>- в пункте 2 слова</w:t>
      </w:r>
      <w:r w:rsidRPr="00EE5621">
        <w:rPr>
          <w:rFonts w:ascii="Arial" w:hAnsi="Arial" w:cs="Arial"/>
          <w:sz w:val="20"/>
          <w:szCs w:val="20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EE5621">
        <w:rPr>
          <w:rFonts w:ascii="Arial" w:hAnsi="Arial" w:cs="Arial"/>
          <w:b/>
          <w:bCs/>
          <w:sz w:val="20"/>
          <w:szCs w:val="20"/>
        </w:rPr>
        <w:t>заменить словами</w:t>
      </w:r>
      <w:r w:rsidRPr="00EE5621">
        <w:rPr>
          <w:rFonts w:ascii="Arial" w:hAnsi="Arial" w:cs="Arial"/>
          <w:sz w:val="20"/>
          <w:szCs w:val="20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EE5621" w:rsidRPr="00EE5621" w:rsidRDefault="00EE5621" w:rsidP="00EE5621">
      <w:pPr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sz w:val="20"/>
          <w:szCs w:val="20"/>
        </w:rPr>
        <w:t xml:space="preserve">- </w:t>
      </w:r>
      <w:r w:rsidRPr="00EE5621">
        <w:rPr>
          <w:rFonts w:ascii="Arial" w:hAnsi="Arial" w:cs="Arial"/>
          <w:b/>
          <w:sz w:val="20"/>
          <w:szCs w:val="20"/>
        </w:rPr>
        <w:t>абзац 2 пункта 5</w:t>
      </w:r>
      <w:r w:rsidRPr="00EE5621">
        <w:rPr>
          <w:rFonts w:ascii="Arial" w:hAnsi="Arial" w:cs="Arial"/>
          <w:sz w:val="20"/>
          <w:szCs w:val="20"/>
        </w:rPr>
        <w:t xml:space="preserve"> изложить в следующей редакции: Минимальный размер пенсии за выслугу лет составляет 3000 рублей»;</w:t>
      </w:r>
    </w:p>
    <w:p w:rsidR="00EE5621" w:rsidRPr="00EE5621" w:rsidRDefault="00EE5621" w:rsidP="00EE5621">
      <w:pPr>
        <w:pStyle w:val="a6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b/>
          <w:color w:val="000000"/>
          <w:sz w:val="20"/>
          <w:szCs w:val="20"/>
        </w:rPr>
        <w:t xml:space="preserve">- в пункте 6 слова </w:t>
      </w:r>
      <w:r w:rsidRPr="00EE5621">
        <w:rPr>
          <w:rFonts w:ascii="Arial" w:hAnsi="Arial" w:cs="Arial"/>
          <w:color w:val="000000"/>
          <w:sz w:val="20"/>
          <w:szCs w:val="20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EE562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E5621">
        <w:rPr>
          <w:rFonts w:ascii="Arial" w:hAnsi="Arial" w:cs="Arial"/>
          <w:b/>
          <w:bCs/>
          <w:color w:val="000000"/>
          <w:sz w:val="20"/>
          <w:szCs w:val="20"/>
        </w:rPr>
        <w:t>заменить словами</w:t>
      </w:r>
      <w:r w:rsidRPr="00EE562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E5621">
        <w:rPr>
          <w:rFonts w:ascii="Arial" w:hAnsi="Arial" w:cs="Arial"/>
          <w:color w:val="000000"/>
          <w:sz w:val="20"/>
          <w:szCs w:val="20"/>
        </w:rPr>
        <w:t>«Закона края».</w:t>
      </w:r>
    </w:p>
    <w:p w:rsidR="00EE5621" w:rsidRPr="00EE5621" w:rsidRDefault="00EE5621" w:rsidP="00EE5621">
      <w:pPr>
        <w:tabs>
          <w:tab w:val="left" w:pos="78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b/>
          <w:sz w:val="20"/>
          <w:szCs w:val="20"/>
        </w:rPr>
        <w:t>2.</w:t>
      </w:r>
      <w:r w:rsidRPr="00EE562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E5621">
        <w:rPr>
          <w:rFonts w:ascii="Arial" w:hAnsi="Arial" w:cs="Arial"/>
          <w:sz w:val="20"/>
          <w:szCs w:val="20"/>
        </w:rPr>
        <w:t>Контроль за</w:t>
      </w:r>
      <w:proofErr w:type="gramEnd"/>
      <w:r w:rsidRPr="00EE5621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Главу Васильевского сельсовета.</w:t>
      </w:r>
    </w:p>
    <w:p w:rsidR="00EE5621" w:rsidRPr="00EE5621" w:rsidRDefault="00EE5621" w:rsidP="00EE562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b/>
          <w:sz w:val="20"/>
          <w:szCs w:val="20"/>
        </w:rPr>
        <w:t>3.</w:t>
      </w:r>
      <w:r w:rsidRPr="00EE562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E5621">
        <w:rPr>
          <w:rFonts w:ascii="Arial" w:hAnsi="Arial" w:cs="Arial"/>
          <w:sz w:val="20"/>
          <w:szCs w:val="20"/>
        </w:rPr>
        <w:t xml:space="preserve">Глава Васильевского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E5621">
        <w:rPr>
          <w:rFonts w:ascii="Arial" w:hAnsi="Arial" w:cs="Arial"/>
          <w:iCs/>
          <w:sz w:val="20"/>
          <w:szCs w:val="20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EE5621">
        <w:rPr>
          <w:rFonts w:ascii="Arial" w:hAnsi="Arial" w:cs="Arial"/>
          <w:sz w:val="20"/>
          <w:szCs w:val="20"/>
        </w:rPr>
        <w:t>.</w:t>
      </w:r>
      <w:proofErr w:type="gramEnd"/>
    </w:p>
    <w:p w:rsidR="00EE5621" w:rsidRPr="00EE5621" w:rsidRDefault="00EE5621" w:rsidP="00EE562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EE5621">
        <w:rPr>
          <w:rFonts w:ascii="Arial" w:hAnsi="Arial" w:cs="Arial"/>
          <w:b/>
          <w:bCs/>
          <w:sz w:val="20"/>
          <w:szCs w:val="20"/>
        </w:rPr>
        <w:t>4.</w:t>
      </w:r>
      <w:r w:rsidRPr="00EE5621">
        <w:rPr>
          <w:rFonts w:ascii="Arial" w:hAnsi="Arial" w:cs="Arial"/>
          <w:sz w:val="20"/>
          <w:szCs w:val="20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EE5621" w:rsidRPr="00EE5621" w:rsidRDefault="00EE5621" w:rsidP="00EE5621">
      <w:pPr>
        <w:tabs>
          <w:tab w:val="left" w:pos="567"/>
        </w:tabs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EE5621" w:rsidRPr="00EE5621" w:rsidRDefault="00EE5621" w:rsidP="00EE5621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ru-RU"/>
        </w:rPr>
      </w:pPr>
    </w:p>
    <w:p w:rsidR="00EE5621" w:rsidRPr="00EE5621" w:rsidRDefault="00EE5621" w:rsidP="00EE5621">
      <w:pPr>
        <w:tabs>
          <w:tab w:val="left" w:pos="708"/>
        </w:tabs>
        <w:autoSpaceDE w:val="0"/>
        <w:jc w:val="both"/>
        <w:rPr>
          <w:rFonts w:ascii="Arial" w:hAnsi="Arial" w:cs="Arial"/>
          <w:bCs/>
          <w:i/>
          <w:sz w:val="20"/>
          <w:szCs w:val="20"/>
        </w:rPr>
      </w:pPr>
      <w:r w:rsidRPr="00EE5621">
        <w:rPr>
          <w:rFonts w:ascii="Arial" w:hAnsi="Arial" w:cs="Arial"/>
          <w:sz w:val="20"/>
          <w:szCs w:val="20"/>
        </w:rPr>
        <w:t>Глава сельсовета</w:t>
      </w:r>
      <w:r w:rsidRPr="00EE5621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</w:t>
      </w:r>
      <w:r w:rsidRPr="00EE5621">
        <w:rPr>
          <w:rFonts w:ascii="Arial" w:hAnsi="Arial" w:cs="Arial"/>
          <w:bCs/>
          <w:sz w:val="20"/>
          <w:szCs w:val="20"/>
        </w:rPr>
        <w:tab/>
      </w:r>
      <w:r w:rsidRPr="00EE5621">
        <w:rPr>
          <w:rFonts w:ascii="Arial" w:hAnsi="Arial" w:cs="Arial"/>
          <w:bCs/>
          <w:sz w:val="20"/>
          <w:szCs w:val="20"/>
        </w:rPr>
        <w:tab/>
        <w:t xml:space="preserve"> Т.Г. Сидорова</w:t>
      </w:r>
    </w:p>
    <w:p w:rsidR="00EE5621" w:rsidRPr="00EE5621" w:rsidRDefault="00EE5621" w:rsidP="00EE5621">
      <w:pPr>
        <w:tabs>
          <w:tab w:val="left" w:pos="708"/>
        </w:tabs>
        <w:autoSpaceDE w:val="0"/>
        <w:jc w:val="both"/>
        <w:rPr>
          <w:rFonts w:ascii="Arial" w:hAnsi="Arial" w:cs="Arial"/>
          <w:bCs/>
          <w:i/>
          <w:sz w:val="20"/>
          <w:szCs w:val="20"/>
        </w:rPr>
      </w:pPr>
    </w:p>
    <w:p w:rsidR="00EE5621" w:rsidRPr="00EE5621" w:rsidRDefault="00EE5621" w:rsidP="00EE5621">
      <w:pPr>
        <w:pStyle w:val="2"/>
        <w:shd w:val="clear" w:color="auto" w:fill="auto"/>
        <w:rPr>
          <w:sz w:val="20"/>
          <w:szCs w:val="20"/>
        </w:rPr>
      </w:pPr>
    </w:p>
    <w:p w:rsidR="00054B78" w:rsidRDefault="00EE5621" w:rsidP="00EE5621">
      <w:pPr>
        <w:pStyle w:val="2"/>
        <w:shd w:val="clear" w:color="auto" w:fill="auto"/>
      </w:pPr>
      <w:r>
        <w:rPr>
          <w:sz w:val="20"/>
          <w:szCs w:val="20"/>
        </w:rPr>
        <w:t xml:space="preserve">отпечатано 16.01.2023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  <w:bookmarkStart w:id="0" w:name="_GoBack"/>
      <w:bookmarkEnd w:id="0"/>
    </w:p>
    <w:sectPr w:rsidR="00054B78" w:rsidSect="00EE5621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21"/>
    <w:rsid w:val="00054B78"/>
    <w:rsid w:val="00E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E5621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5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EE5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EE56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qFormat/>
    <w:rsid w:val="00EE5621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ConsPlusNormal">
    <w:name w:val="ConsPlusNormal"/>
    <w:rsid w:val="00EE56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E5621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5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EE5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EE56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qFormat/>
    <w:rsid w:val="00EE5621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ConsPlusNormal">
    <w:name w:val="ConsPlusNormal"/>
    <w:rsid w:val="00EE56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2024-01-24T02:45:00Z</dcterms:created>
  <dcterms:modified xsi:type="dcterms:W3CDTF">2024-01-24T02:51:00Z</dcterms:modified>
</cp:coreProperties>
</file>